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6D010E">
        <w:t>September 23</w:t>
      </w:r>
      <w:r w:rsidR="00910FB6">
        <w:t>, 2020</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w:t>
      </w:r>
      <w:r w:rsidR="00AD04D5">
        <w:t>0</w:t>
      </w:r>
      <w:r>
        <w:t>pm.</w:t>
      </w:r>
    </w:p>
    <w:p w:rsidR="00410735" w:rsidRDefault="00410735" w:rsidP="00410735"/>
    <w:p w:rsidR="00152C43" w:rsidRDefault="00F25A42" w:rsidP="00C66187">
      <w:pPr>
        <w:pStyle w:val="ListParagraph"/>
        <w:ind w:left="3600"/>
      </w:pPr>
      <w:r>
        <w:t>The following were present</w:t>
      </w:r>
      <w:r w:rsidR="00B60445">
        <w:t xml:space="preserve">:  </w:t>
      </w:r>
      <w:r w:rsidR="00367B3E">
        <w:t xml:space="preserve">Matt Greuel, </w:t>
      </w:r>
      <w:r w:rsidR="00AD04D5">
        <w:t>Brett Barnard, Michelle Schultz</w:t>
      </w:r>
      <w:r w:rsidR="001F3A8B">
        <w:t>, Karen Pfeiffer, Stacy Cole, Albert Shafer, and Nick Hendrickson</w:t>
      </w:r>
      <w:r w:rsidR="006A72BB">
        <w:t xml:space="preserve">.  </w:t>
      </w:r>
      <w:r w:rsidR="005F1D41">
        <w:t>Administrator</w:t>
      </w:r>
      <w:r w:rsidR="005D09D5">
        <w:t>s</w:t>
      </w:r>
      <w:r w:rsidR="00525DB3" w:rsidRPr="00525DB3">
        <w:t xml:space="preserve"> </w:t>
      </w:r>
      <w:r w:rsidR="006438CE">
        <w:t>Erik Van Hoveln</w:t>
      </w:r>
      <w:r w:rsidR="005725F7">
        <w:t xml:space="preserve">, </w:t>
      </w:r>
      <w:r w:rsidR="00451C50">
        <w:t>Jennifer Bridges</w:t>
      </w:r>
      <w:r w:rsidR="005725F7">
        <w:t>, and April Drake</w:t>
      </w:r>
      <w:r w:rsidR="00451C50">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EC2C05" w:rsidRDefault="002264D4" w:rsidP="00BD6C6C">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3D4697" w:rsidP="006E2238">
      <w:pPr>
        <w:pStyle w:val="ListParagraph"/>
        <w:numPr>
          <w:ilvl w:val="1"/>
          <w:numId w:val="1"/>
        </w:numPr>
      </w:pPr>
      <w:r>
        <w:t>Superintendent</w:t>
      </w:r>
      <w:r w:rsidR="006E2238">
        <w:t xml:space="preserve"> Report</w:t>
      </w:r>
    </w:p>
    <w:p w:rsidR="004F2D06" w:rsidRDefault="00CE4971" w:rsidP="004F2D06">
      <w:pPr>
        <w:pStyle w:val="ListParagraph"/>
        <w:ind w:left="1440"/>
      </w:pPr>
      <w:r>
        <w:tab/>
      </w:r>
      <w:r>
        <w:tab/>
      </w:r>
      <w:r>
        <w:tab/>
        <w:t>Mr. Van Hoveln reported:</w:t>
      </w:r>
    </w:p>
    <w:p w:rsidR="00EC3997" w:rsidRDefault="00EC3997" w:rsidP="00EC3997">
      <w:pPr>
        <w:numPr>
          <w:ilvl w:val="0"/>
          <w:numId w:val="4"/>
        </w:numPr>
        <w:tabs>
          <w:tab w:val="clear" w:pos="25920"/>
          <w:tab w:val="num" w:pos="3600"/>
        </w:tabs>
        <w:ind w:left="3600"/>
      </w:pPr>
      <w:r w:rsidRPr="002D75A8">
        <w:rPr>
          <w:b/>
        </w:rPr>
        <w:t>Shelby County Health Department:</w:t>
      </w:r>
      <w:r>
        <w:t xml:space="preserve">  The Superintendents met with the Director of the Shelby County Health Department to address COVID-19 concerns.  We left with a common approach to be used throughout the County.  We have a clearer process for contact tracing, communication between the SCHD and school districts, common exclusion chart, school wide communication procedures and contacts in the case of emergency.  </w:t>
      </w:r>
    </w:p>
    <w:p w:rsidR="00EC3997" w:rsidRDefault="00EC3997" w:rsidP="00EC3997">
      <w:pPr>
        <w:numPr>
          <w:ilvl w:val="0"/>
          <w:numId w:val="4"/>
        </w:numPr>
        <w:tabs>
          <w:tab w:val="clear" w:pos="25920"/>
          <w:tab w:val="num" w:pos="3600"/>
        </w:tabs>
        <w:ind w:left="3600"/>
      </w:pPr>
      <w:r w:rsidRPr="002D75A8">
        <w:rPr>
          <w:b/>
        </w:rPr>
        <w:t>Remote Learning Plan:</w:t>
      </w:r>
      <w:r>
        <w:t xml:space="preserve">  Our plan has been updated and is posting on our website.  For future closures, I am better equipped for handling the situation. </w:t>
      </w:r>
    </w:p>
    <w:p w:rsidR="00EC3997" w:rsidRDefault="00EC3997" w:rsidP="00EC3997">
      <w:pPr>
        <w:numPr>
          <w:ilvl w:val="0"/>
          <w:numId w:val="4"/>
        </w:numPr>
        <w:tabs>
          <w:tab w:val="clear" w:pos="25920"/>
          <w:tab w:val="num" w:pos="3600"/>
        </w:tabs>
        <w:ind w:left="3600"/>
      </w:pPr>
      <w:r>
        <w:rPr>
          <w:b/>
        </w:rPr>
        <w:t>ERATE:</w:t>
      </w:r>
      <w:r>
        <w:t xml:space="preserve">  ERATE is administered by the Universal Service Administrative Company (USAC) under the direction of the Federal Communications Commission (FCC) and provides discounts to assist most schools and libraries affordable telecommunications and internet access.  Discounts range from 20% to 90% and depend of the category and poverty level of the community.  Category 1 services include:  Data Transmission Services, Internal Access and Voice Services.  Category 2 services include:  Internal Connections, Manage Broadband Services and Internal Connections.  </w:t>
      </w:r>
    </w:p>
    <w:p w:rsidR="00EC3997" w:rsidRDefault="00EC3997" w:rsidP="00EC3997">
      <w:pPr>
        <w:ind w:left="2880"/>
      </w:pPr>
    </w:p>
    <w:p w:rsidR="00EC3997" w:rsidRDefault="00EC3997" w:rsidP="00EC3997">
      <w:pPr>
        <w:ind w:left="3600"/>
      </w:pPr>
      <w:r>
        <w:t xml:space="preserve">Our current discount rate is 85%.  Our Category 2 allocation for April 2021-June 2026 is $59,569.  Our Category 1 discount is 85% and this is used to discount our internet and phone services. Thus, we pay 15% of our internet and phone bill charges.  </w:t>
      </w:r>
    </w:p>
    <w:p w:rsidR="00EC3997" w:rsidRDefault="00EC3997" w:rsidP="00EC3997">
      <w:pPr>
        <w:numPr>
          <w:ilvl w:val="0"/>
          <w:numId w:val="4"/>
        </w:numPr>
        <w:tabs>
          <w:tab w:val="clear" w:pos="25920"/>
          <w:tab w:val="num" w:pos="3600"/>
        </w:tabs>
        <w:ind w:left="3600"/>
      </w:pPr>
      <w:r>
        <w:lastRenderedPageBreak/>
        <w:t xml:space="preserve">Congratulations to Matt Greuel and Stacy Cole for achieving Master School Board Member recognition from the Illinois Association of School Boards.   </w:t>
      </w:r>
    </w:p>
    <w:p w:rsidR="001F1B4C" w:rsidRDefault="001F1B4C" w:rsidP="004F2D06">
      <w:pPr>
        <w:pStyle w:val="ListParagraph"/>
        <w:ind w:left="1440"/>
        <w:rPr>
          <w:rFonts w:cstheme="minorHAnsi"/>
        </w:rPr>
      </w:pPr>
    </w:p>
    <w:p w:rsidR="005535CE" w:rsidRPr="00E733F6" w:rsidRDefault="003D4697" w:rsidP="00D73687">
      <w:pPr>
        <w:pStyle w:val="ListParagraph"/>
        <w:numPr>
          <w:ilvl w:val="1"/>
          <w:numId w:val="1"/>
        </w:numPr>
        <w:rPr>
          <w:rFonts w:cstheme="minorHAnsi"/>
        </w:rPr>
      </w:pPr>
      <w:r w:rsidRPr="00E733F6">
        <w:rPr>
          <w:rFonts w:cstheme="minorHAnsi"/>
        </w:rPr>
        <w:t>Principal</w:t>
      </w:r>
      <w:r w:rsidR="00D73687" w:rsidRPr="00E733F6">
        <w:rPr>
          <w:rFonts w:cstheme="minorHAnsi"/>
        </w:rPr>
        <w:t xml:space="preserve"> Report</w:t>
      </w:r>
      <w:r w:rsidRPr="00E733F6">
        <w:rPr>
          <w:rFonts w:cstheme="minorHAnsi"/>
        </w:rPr>
        <w:t>s</w:t>
      </w:r>
    </w:p>
    <w:p w:rsidR="00B01473" w:rsidRDefault="005D09D5" w:rsidP="001F3A8B">
      <w:pPr>
        <w:ind w:left="3600"/>
        <w:rPr>
          <w:rFonts w:cstheme="minorHAnsi"/>
        </w:rPr>
      </w:pPr>
      <w:r w:rsidRPr="00E733F6">
        <w:rPr>
          <w:rFonts w:cstheme="minorHAnsi"/>
        </w:rPr>
        <w:t>Mr</w:t>
      </w:r>
      <w:r w:rsidR="00451C50" w:rsidRPr="00E733F6">
        <w:rPr>
          <w:rFonts w:cstheme="minorHAnsi"/>
        </w:rPr>
        <w:t>s. Bridges</w:t>
      </w:r>
      <w:r w:rsidR="00B01473" w:rsidRPr="00E733F6">
        <w:rPr>
          <w:rFonts w:cstheme="minorHAnsi"/>
        </w:rPr>
        <w:t xml:space="preserve"> </w:t>
      </w:r>
      <w:r w:rsidRPr="00E733F6">
        <w:rPr>
          <w:rFonts w:cstheme="minorHAnsi"/>
        </w:rPr>
        <w:t>reported:</w:t>
      </w:r>
    </w:p>
    <w:p w:rsidR="00EC3997" w:rsidRPr="00EC3997" w:rsidRDefault="00EC3997" w:rsidP="00EC3997">
      <w:pPr>
        <w:ind w:left="3600"/>
        <w:rPr>
          <w:rFonts w:cstheme="minorHAnsi"/>
        </w:rPr>
      </w:pPr>
      <w:r w:rsidRPr="00EC3997">
        <w:rPr>
          <w:rFonts w:cstheme="minorHAnsi"/>
        </w:rPr>
        <w:t>*Windsor/Trojan apparel store opened on September 8.  This virtual store is acting as a class fundraiser for 7</w:t>
      </w:r>
      <w:r w:rsidRPr="00EC3997">
        <w:rPr>
          <w:rFonts w:cstheme="minorHAnsi"/>
          <w:vertAlign w:val="superscript"/>
        </w:rPr>
        <w:t>th</w:t>
      </w:r>
      <w:r w:rsidRPr="00EC3997">
        <w:rPr>
          <w:rFonts w:cstheme="minorHAnsi"/>
        </w:rPr>
        <w:t>-11</w:t>
      </w:r>
      <w:r w:rsidRPr="00EC3997">
        <w:rPr>
          <w:rFonts w:cstheme="minorHAnsi"/>
          <w:vertAlign w:val="superscript"/>
        </w:rPr>
        <w:t>th</w:t>
      </w:r>
      <w:r w:rsidRPr="00EC3997">
        <w:rPr>
          <w:rFonts w:cstheme="minorHAnsi"/>
        </w:rPr>
        <w:t xml:space="preserve"> graders.</w:t>
      </w:r>
    </w:p>
    <w:p w:rsidR="00EC3997" w:rsidRPr="00EC3997" w:rsidRDefault="00EC3997" w:rsidP="00EC3997">
      <w:pPr>
        <w:ind w:left="3600"/>
        <w:rPr>
          <w:rFonts w:cstheme="minorHAnsi"/>
        </w:rPr>
      </w:pPr>
      <w:r w:rsidRPr="00EC3997">
        <w:rPr>
          <w:rFonts w:cstheme="minorHAnsi"/>
        </w:rPr>
        <w:t xml:space="preserve">*The Jr/Sr. High yearbooks have been distributed and look great!  Kudos to Mrs. Baker and last year’s yearbook class.  </w:t>
      </w:r>
    </w:p>
    <w:p w:rsidR="00EC3997" w:rsidRPr="00EC3997" w:rsidRDefault="00EC3997" w:rsidP="00EC3997">
      <w:pPr>
        <w:ind w:left="3600"/>
        <w:rPr>
          <w:rFonts w:cstheme="minorHAnsi"/>
        </w:rPr>
      </w:pPr>
      <w:r w:rsidRPr="00EC3997">
        <w:rPr>
          <w:rFonts w:cstheme="minorHAnsi"/>
        </w:rPr>
        <w:t>*Fall sports pictures were at Stew-</w:t>
      </w:r>
      <w:proofErr w:type="spellStart"/>
      <w:r w:rsidRPr="00EC3997">
        <w:rPr>
          <w:rFonts w:cstheme="minorHAnsi"/>
        </w:rPr>
        <w:t>Stras</w:t>
      </w:r>
      <w:proofErr w:type="spellEnd"/>
      <w:r w:rsidRPr="00EC3997">
        <w:rPr>
          <w:rFonts w:cstheme="minorHAnsi"/>
        </w:rPr>
        <w:t>. on September 11.  Once we receive the pictures the team pictures will be updated on the school website.</w:t>
      </w:r>
    </w:p>
    <w:p w:rsidR="00EC3997" w:rsidRPr="00EC3997" w:rsidRDefault="00EC3997" w:rsidP="00EC3997">
      <w:pPr>
        <w:ind w:left="3600"/>
        <w:rPr>
          <w:rFonts w:cstheme="minorHAnsi"/>
        </w:rPr>
      </w:pPr>
      <w:r w:rsidRPr="00EC3997">
        <w:rPr>
          <w:rFonts w:cstheme="minorHAnsi"/>
        </w:rPr>
        <w:t xml:space="preserve">*Friday, September 18 was not only school picture day, but midterm for the first quarter as well.  </w:t>
      </w:r>
    </w:p>
    <w:p w:rsidR="00EC3997" w:rsidRPr="00EC3997" w:rsidRDefault="00EC3997" w:rsidP="00EC3997">
      <w:pPr>
        <w:ind w:left="3600"/>
        <w:rPr>
          <w:rFonts w:cstheme="minorHAnsi"/>
        </w:rPr>
      </w:pPr>
      <w:r w:rsidRPr="00EC3997">
        <w:rPr>
          <w:rFonts w:cstheme="minorHAnsi"/>
        </w:rPr>
        <w:t xml:space="preserve">*MAP testing will be done in Math and English classes during the week of September 22.  </w:t>
      </w:r>
    </w:p>
    <w:p w:rsidR="00EC3997" w:rsidRPr="00EC3997" w:rsidRDefault="00EC3997" w:rsidP="00EC3997">
      <w:pPr>
        <w:ind w:left="3600"/>
        <w:rPr>
          <w:rFonts w:cstheme="minorHAnsi"/>
        </w:rPr>
      </w:pPr>
      <w:r w:rsidRPr="00EC3997">
        <w:rPr>
          <w:rFonts w:cstheme="minorHAnsi"/>
        </w:rPr>
        <w:t xml:space="preserve">*Seniors will take the SAT on September 23 in the New Gym.  </w:t>
      </w:r>
    </w:p>
    <w:p w:rsidR="00EC3997" w:rsidRPr="00EC3997" w:rsidRDefault="00EC3997" w:rsidP="00EC3997">
      <w:pPr>
        <w:ind w:left="3600"/>
        <w:rPr>
          <w:rFonts w:cstheme="minorHAnsi"/>
        </w:rPr>
      </w:pPr>
      <w:r w:rsidRPr="00EC3997">
        <w:rPr>
          <w:rFonts w:cstheme="minorHAnsi"/>
        </w:rPr>
        <w:t xml:space="preserve">*Last spring, the Class of 2023 sold Krispy Kreme donuts.  Due to COVID shut downs, the order was delayed.  Krispy Kreme orders will be delivered on September 25.  </w:t>
      </w:r>
    </w:p>
    <w:p w:rsidR="00EC3997" w:rsidRPr="00EC3997" w:rsidRDefault="00EC3997" w:rsidP="00EC3997">
      <w:pPr>
        <w:ind w:left="3600"/>
        <w:rPr>
          <w:rFonts w:cstheme="minorHAnsi"/>
        </w:rPr>
      </w:pPr>
      <w:r w:rsidRPr="00EC3997">
        <w:rPr>
          <w:rFonts w:cstheme="minorHAnsi"/>
        </w:rPr>
        <w:t xml:space="preserve">*Financial Aid Night will be October 1.  Per the state, all seniors are required to complete the FAFSA. </w:t>
      </w:r>
    </w:p>
    <w:p w:rsidR="00EC3997" w:rsidRPr="00EC3997" w:rsidRDefault="00EC3997" w:rsidP="00EC3997">
      <w:pPr>
        <w:ind w:left="3600"/>
        <w:rPr>
          <w:rFonts w:cstheme="minorHAnsi"/>
        </w:rPr>
      </w:pPr>
      <w:r w:rsidRPr="00EC3997">
        <w:rPr>
          <w:rFonts w:cstheme="minorHAnsi"/>
        </w:rPr>
        <w:t>*The staff was to attend a professional development with Gerry Brooks on October 9.  Due to current safety measures, that event has been cancelled.  However, we have been working with the Paris School District on offering professional development.  One topic being discussed is diving deeper into Google.</w:t>
      </w:r>
    </w:p>
    <w:p w:rsidR="00EC3997" w:rsidRPr="00EC3997" w:rsidRDefault="00EC3997" w:rsidP="00EC3997">
      <w:pPr>
        <w:ind w:left="3600"/>
        <w:rPr>
          <w:rFonts w:cstheme="minorHAnsi"/>
        </w:rPr>
      </w:pPr>
      <w:r w:rsidRPr="00EC3997">
        <w:rPr>
          <w:rFonts w:cstheme="minorHAnsi"/>
        </w:rPr>
        <w:t xml:space="preserve">*September 14, the PSAT and SAT will be offered.  The PSAT is optional for Juniors and the SAT will be given to the Seniors who missed taking it on September 23.  </w:t>
      </w:r>
    </w:p>
    <w:p w:rsidR="00EC3997" w:rsidRPr="00EC3997" w:rsidRDefault="00EC3997" w:rsidP="00EC3997">
      <w:pPr>
        <w:ind w:left="3600"/>
        <w:rPr>
          <w:rFonts w:cstheme="minorHAnsi"/>
        </w:rPr>
      </w:pPr>
      <w:r w:rsidRPr="00EC3997">
        <w:rPr>
          <w:rFonts w:cstheme="minorHAnsi"/>
        </w:rPr>
        <w:t xml:space="preserve">*The Junior High Softball team got ranked #1 in the seeding for the regional tournament.  Kudos to Miss Floyd and Mrs. </w:t>
      </w:r>
      <w:proofErr w:type="spellStart"/>
      <w:r w:rsidRPr="00EC3997">
        <w:rPr>
          <w:rFonts w:cstheme="minorHAnsi"/>
        </w:rPr>
        <w:t>Leasher</w:t>
      </w:r>
      <w:proofErr w:type="spellEnd"/>
      <w:r w:rsidRPr="00EC3997">
        <w:rPr>
          <w:rFonts w:cstheme="minorHAnsi"/>
        </w:rPr>
        <w:t>.  And thank you to the volunteers, Coach Moffett and Ms. Wittenberg for helping out.</w:t>
      </w:r>
    </w:p>
    <w:p w:rsidR="00FB3E54" w:rsidRDefault="00FB3E54" w:rsidP="001F3A8B">
      <w:pPr>
        <w:ind w:left="3600"/>
        <w:rPr>
          <w:rFonts w:cstheme="minorHAnsi"/>
        </w:rPr>
      </w:pPr>
    </w:p>
    <w:p w:rsidR="00FB3E54" w:rsidRDefault="00FB3E54" w:rsidP="001F3A8B">
      <w:pPr>
        <w:ind w:left="3600"/>
        <w:rPr>
          <w:rFonts w:cstheme="minorHAnsi"/>
        </w:rPr>
      </w:pPr>
      <w:r>
        <w:rPr>
          <w:rFonts w:cstheme="minorHAnsi"/>
        </w:rPr>
        <w:t>Mrs. Drake reported:</w:t>
      </w:r>
    </w:p>
    <w:p w:rsidR="008B787E" w:rsidRPr="00F91E29" w:rsidRDefault="008B787E" w:rsidP="008B787E">
      <w:pPr>
        <w:pStyle w:val="ListParagraph"/>
        <w:numPr>
          <w:ilvl w:val="0"/>
          <w:numId w:val="13"/>
        </w:numPr>
        <w:spacing w:after="160" w:line="259" w:lineRule="auto"/>
        <w:ind w:left="720"/>
        <w:rPr>
          <w:rFonts w:cstheme="minorHAnsi"/>
        </w:rPr>
      </w:pPr>
      <w:r w:rsidRPr="00F91E29">
        <w:rPr>
          <w:rFonts w:cstheme="minorHAnsi"/>
        </w:rPr>
        <w:t>Atlantic Research Q &amp; A session</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Teachers joined Andy on Zoom</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Fielded questions for Google Classroom</w:t>
      </w:r>
    </w:p>
    <w:p w:rsidR="008B787E" w:rsidRPr="00F91E29" w:rsidRDefault="008B787E" w:rsidP="008B787E">
      <w:pPr>
        <w:pStyle w:val="ListParagraph"/>
        <w:numPr>
          <w:ilvl w:val="0"/>
          <w:numId w:val="13"/>
        </w:numPr>
        <w:spacing w:after="160" w:line="259" w:lineRule="auto"/>
        <w:ind w:left="720"/>
        <w:rPr>
          <w:rFonts w:cstheme="minorHAnsi"/>
        </w:rPr>
      </w:pPr>
      <w:r w:rsidRPr="00F91E29">
        <w:rPr>
          <w:rFonts w:cstheme="minorHAnsi"/>
        </w:rPr>
        <w:t>Fire Drill</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September 9, 2020</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 xml:space="preserve">Teachers led the drill one class at a time </w:t>
      </w:r>
    </w:p>
    <w:p w:rsidR="008B787E" w:rsidRPr="00F91E29" w:rsidRDefault="008B787E" w:rsidP="008B787E">
      <w:pPr>
        <w:pStyle w:val="ListParagraph"/>
        <w:numPr>
          <w:ilvl w:val="0"/>
          <w:numId w:val="13"/>
        </w:numPr>
        <w:spacing w:after="160" w:line="259" w:lineRule="auto"/>
        <w:ind w:left="720"/>
        <w:rPr>
          <w:rFonts w:cstheme="minorHAnsi"/>
        </w:rPr>
      </w:pPr>
      <w:r w:rsidRPr="00F91E29">
        <w:rPr>
          <w:rFonts w:cstheme="minorHAnsi"/>
        </w:rPr>
        <w:t>YMCA After School Program</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Began year with 4 students</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As of last week, program was discontinued because of no interest.</w:t>
      </w:r>
    </w:p>
    <w:p w:rsidR="008B787E" w:rsidRPr="00F91E29" w:rsidRDefault="008B787E" w:rsidP="008B787E">
      <w:pPr>
        <w:pStyle w:val="ListParagraph"/>
        <w:numPr>
          <w:ilvl w:val="0"/>
          <w:numId w:val="13"/>
        </w:numPr>
        <w:spacing w:after="160" w:line="259" w:lineRule="auto"/>
        <w:ind w:left="720"/>
        <w:rPr>
          <w:rFonts w:cstheme="minorHAnsi"/>
        </w:rPr>
      </w:pPr>
      <w:r w:rsidRPr="00F91E29">
        <w:rPr>
          <w:rFonts w:cstheme="minorHAnsi"/>
        </w:rPr>
        <w:lastRenderedPageBreak/>
        <w:t xml:space="preserve">MAP Testing </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Sept 8-13</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Reading and Math</w:t>
      </w:r>
    </w:p>
    <w:p w:rsidR="008B787E" w:rsidRPr="00F91E29" w:rsidRDefault="008B787E" w:rsidP="008B787E">
      <w:pPr>
        <w:pStyle w:val="ListParagraph"/>
        <w:numPr>
          <w:ilvl w:val="0"/>
          <w:numId w:val="13"/>
        </w:numPr>
        <w:spacing w:after="160" w:line="259" w:lineRule="auto"/>
        <w:ind w:left="720"/>
        <w:rPr>
          <w:rFonts w:cstheme="minorHAnsi"/>
        </w:rPr>
      </w:pPr>
      <w:r w:rsidRPr="00F91E29">
        <w:rPr>
          <w:rFonts w:cstheme="minorHAnsi"/>
        </w:rPr>
        <w:t xml:space="preserve">BOY </w:t>
      </w:r>
      <w:proofErr w:type="spellStart"/>
      <w:r w:rsidRPr="00F91E29">
        <w:rPr>
          <w:rFonts w:cstheme="minorHAnsi"/>
        </w:rPr>
        <w:t>GoMath</w:t>
      </w:r>
      <w:proofErr w:type="spellEnd"/>
      <w:r w:rsidRPr="00F91E29">
        <w:rPr>
          <w:rFonts w:cstheme="minorHAnsi"/>
        </w:rPr>
        <w:t xml:space="preserve"> Testing</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Google Forms</w:t>
      </w:r>
    </w:p>
    <w:p w:rsidR="008B787E" w:rsidRPr="00F91E29" w:rsidRDefault="008B787E" w:rsidP="008B787E">
      <w:pPr>
        <w:pStyle w:val="ListParagraph"/>
        <w:numPr>
          <w:ilvl w:val="1"/>
          <w:numId w:val="13"/>
        </w:numPr>
        <w:spacing w:after="160" w:line="259" w:lineRule="auto"/>
        <w:ind w:left="1440"/>
        <w:rPr>
          <w:rFonts w:cstheme="minorHAnsi"/>
        </w:rPr>
      </w:pPr>
      <w:r w:rsidRPr="00F91E29">
        <w:rPr>
          <w:rFonts w:cstheme="minorHAnsi"/>
        </w:rPr>
        <w:t>K-6</w:t>
      </w:r>
    </w:p>
    <w:tbl>
      <w:tblPr>
        <w:tblW w:w="9442" w:type="dxa"/>
        <w:tblCellMar>
          <w:left w:w="0" w:type="dxa"/>
          <w:right w:w="0" w:type="dxa"/>
        </w:tblCellMar>
        <w:tblLook w:val="04A0" w:firstRow="1" w:lastRow="0" w:firstColumn="1" w:lastColumn="0" w:noHBand="0" w:noVBand="1"/>
      </w:tblPr>
      <w:tblGrid>
        <w:gridCol w:w="1342"/>
        <w:gridCol w:w="1440"/>
        <w:gridCol w:w="1080"/>
        <w:gridCol w:w="1170"/>
        <w:gridCol w:w="1800"/>
        <w:gridCol w:w="1170"/>
        <w:gridCol w:w="1440"/>
      </w:tblGrid>
      <w:tr w:rsidR="00EC3997" w:rsidRPr="00055148" w:rsidTr="005626F3">
        <w:trPr>
          <w:trHeight w:val="315"/>
        </w:trPr>
        <w:tc>
          <w:tcPr>
            <w:tcW w:w="9442" w:type="dxa"/>
            <w:gridSpan w:val="7"/>
            <w:tcBorders>
              <w:top w:val="single" w:sz="6" w:space="0" w:color="000000"/>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r w:rsidRPr="00055148">
              <w:rPr>
                <w:rFonts w:ascii="Arial" w:eastAsia="Times New Roman" w:hAnsi="Arial" w:cs="Arial"/>
                <w:b/>
                <w:bCs/>
                <w:sz w:val="28"/>
                <w:szCs w:val="28"/>
              </w:rPr>
              <w:t>K Standard Performance</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CC (12)</w:t>
            </w:r>
          </w:p>
        </w:tc>
        <w:tc>
          <w:tcPr>
            <w:tcW w:w="108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NBT (2)</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OA (6)</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MD (6)</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0"/>
                <w:szCs w:val="20"/>
              </w:rPr>
            </w:pPr>
            <w:r w:rsidRPr="00055148">
              <w:rPr>
                <w:rFonts w:ascii="Arial" w:eastAsia="Times New Roman" w:hAnsi="Arial" w:cs="Arial"/>
                <w:sz w:val="20"/>
                <w:szCs w:val="20"/>
              </w:rPr>
              <w:t>G (6)</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Overall</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i/>
                <w:iCs/>
                <w:sz w:val="28"/>
                <w:szCs w:val="28"/>
              </w:rPr>
            </w:pPr>
            <w:r w:rsidRPr="00055148">
              <w:rPr>
                <w:rFonts w:ascii="Arial" w:eastAsia="Times New Roman" w:hAnsi="Arial" w:cs="Arial"/>
                <w:b/>
                <w:bCs/>
                <w:i/>
                <w:iCs/>
                <w:sz w:val="28"/>
                <w:szCs w:val="28"/>
              </w:rPr>
              <w:t>BOY</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60%</w:t>
            </w:r>
          </w:p>
        </w:tc>
        <w:tc>
          <w:tcPr>
            <w:tcW w:w="108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34%</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44%</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78%</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61%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55%</w:t>
            </w:r>
          </w:p>
        </w:tc>
      </w:tr>
      <w:tr w:rsidR="00EC3997" w:rsidRPr="00055148" w:rsidTr="005626F3">
        <w:trPr>
          <w:trHeight w:val="315"/>
        </w:trPr>
        <w:tc>
          <w:tcPr>
            <w:tcW w:w="9442" w:type="dxa"/>
            <w:gridSpan w:val="7"/>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r w:rsidRPr="00055148">
              <w:rPr>
                <w:rFonts w:ascii="Arial" w:eastAsia="Times New Roman" w:hAnsi="Arial" w:cs="Arial"/>
                <w:b/>
                <w:bCs/>
                <w:sz w:val="28"/>
                <w:szCs w:val="28"/>
              </w:rPr>
              <w:t>1st Standard Performance</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p>
        </w:tc>
        <w:tc>
          <w:tcPr>
            <w:tcW w:w="144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NBT (9)</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OA (19)</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MD (6)</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G (6)</w:t>
            </w:r>
          </w:p>
        </w:tc>
        <w:tc>
          <w:tcPr>
            <w:tcW w:w="11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Overall</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i/>
                <w:iCs/>
                <w:sz w:val="28"/>
                <w:szCs w:val="28"/>
              </w:rPr>
            </w:pPr>
            <w:r w:rsidRPr="00055148">
              <w:rPr>
                <w:rFonts w:ascii="Arial" w:eastAsia="Times New Roman" w:hAnsi="Arial" w:cs="Arial"/>
                <w:b/>
                <w:bCs/>
                <w:i/>
                <w:iCs/>
                <w:sz w:val="28"/>
                <w:szCs w:val="28"/>
              </w:rPr>
              <w:t>BOY</w:t>
            </w:r>
          </w:p>
        </w:tc>
        <w:tc>
          <w:tcPr>
            <w:tcW w:w="144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46%</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44%</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72%</w:t>
            </w:r>
          </w:p>
        </w:tc>
        <w:tc>
          <w:tcPr>
            <w:tcW w:w="11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46%</w:t>
            </w:r>
          </w:p>
        </w:tc>
      </w:tr>
      <w:tr w:rsidR="00EC3997" w:rsidRPr="00055148" w:rsidTr="005626F3">
        <w:trPr>
          <w:trHeight w:val="315"/>
        </w:trPr>
        <w:tc>
          <w:tcPr>
            <w:tcW w:w="9442" w:type="dxa"/>
            <w:gridSpan w:val="7"/>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r w:rsidRPr="00055148">
              <w:rPr>
                <w:rFonts w:ascii="Arial" w:eastAsia="Times New Roman" w:hAnsi="Arial" w:cs="Arial"/>
                <w:b/>
                <w:bCs/>
                <w:sz w:val="28"/>
                <w:szCs w:val="28"/>
              </w:rPr>
              <w:t>2nd (</w:t>
            </w:r>
            <w:proofErr w:type="spellStart"/>
            <w:r w:rsidRPr="00055148">
              <w:rPr>
                <w:rFonts w:ascii="Arial" w:eastAsia="Times New Roman" w:hAnsi="Arial" w:cs="Arial"/>
                <w:b/>
                <w:bCs/>
                <w:sz w:val="28"/>
                <w:szCs w:val="28"/>
              </w:rPr>
              <w:t>Sentel</w:t>
            </w:r>
            <w:proofErr w:type="spellEnd"/>
            <w:r w:rsidRPr="00055148">
              <w:rPr>
                <w:rFonts w:ascii="Arial" w:eastAsia="Times New Roman" w:hAnsi="Arial" w:cs="Arial"/>
                <w:b/>
                <w:bCs/>
                <w:sz w:val="28"/>
                <w:szCs w:val="28"/>
              </w:rPr>
              <w:t>) Standard Performance</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NBT (15)</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OA (7)</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MD (14)</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G (4)</w:t>
            </w:r>
          </w:p>
        </w:tc>
        <w:tc>
          <w:tcPr>
            <w:tcW w:w="11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Overall</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i/>
                <w:iCs/>
                <w:sz w:val="28"/>
                <w:szCs w:val="28"/>
              </w:rPr>
            </w:pPr>
            <w:r w:rsidRPr="00055148">
              <w:rPr>
                <w:rFonts w:ascii="Arial" w:eastAsia="Times New Roman" w:hAnsi="Arial" w:cs="Arial"/>
                <w:b/>
                <w:bCs/>
                <w:i/>
                <w:iCs/>
                <w:sz w:val="28"/>
                <w:szCs w:val="28"/>
              </w:rPr>
              <w:t>BOY</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47%</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53%</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45%</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65%</w:t>
            </w:r>
          </w:p>
        </w:tc>
        <w:tc>
          <w:tcPr>
            <w:tcW w:w="11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49%</w:t>
            </w:r>
          </w:p>
        </w:tc>
      </w:tr>
      <w:tr w:rsidR="00EC3997" w:rsidRPr="00055148" w:rsidTr="005626F3">
        <w:trPr>
          <w:trHeight w:val="315"/>
        </w:trPr>
        <w:tc>
          <w:tcPr>
            <w:tcW w:w="9442" w:type="dxa"/>
            <w:gridSpan w:val="7"/>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r w:rsidRPr="00055148">
              <w:rPr>
                <w:rFonts w:ascii="Arial" w:eastAsia="Times New Roman" w:hAnsi="Arial" w:cs="Arial"/>
                <w:b/>
                <w:bCs/>
                <w:sz w:val="28"/>
                <w:szCs w:val="28"/>
              </w:rPr>
              <w:t>2nd (Mast) Standard Performance</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NBT (15)</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OA (7)</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MD (14)</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G (4)</w:t>
            </w:r>
          </w:p>
        </w:tc>
        <w:tc>
          <w:tcPr>
            <w:tcW w:w="11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Overall</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i/>
                <w:iCs/>
                <w:sz w:val="28"/>
                <w:szCs w:val="28"/>
              </w:rPr>
            </w:pPr>
            <w:r w:rsidRPr="00055148">
              <w:rPr>
                <w:rFonts w:ascii="Arial" w:eastAsia="Times New Roman" w:hAnsi="Arial" w:cs="Arial"/>
                <w:b/>
                <w:bCs/>
                <w:i/>
                <w:iCs/>
                <w:sz w:val="28"/>
                <w:szCs w:val="28"/>
              </w:rPr>
              <w:t>BOY</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57%</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71%</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52%</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78%</w:t>
            </w:r>
          </w:p>
        </w:tc>
        <w:tc>
          <w:tcPr>
            <w:tcW w:w="11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60%</w:t>
            </w:r>
          </w:p>
        </w:tc>
      </w:tr>
      <w:tr w:rsidR="00EC3997" w:rsidRPr="00055148" w:rsidTr="005626F3">
        <w:trPr>
          <w:trHeight w:val="315"/>
        </w:trPr>
        <w:tc>
          <w:tcPr>
            <w:tcW w:w="9442" w:type="dxa"/>
            <w:gridSpan w:val="7"/>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r w:rsidRPr="00055148">
              <w:rPr>
                <w:rFonts w:ascii="Arial" w:eastAsia="Times New Roman" w:hAnsi="Arial" w:cs="Arial"/>
                <w:b/>
                <w:bCs/>
                <w:sz w:val="28"/>
                <w:szCs w:val="28"/>
              </w:rPr>
              <w:t>3rd Standard Performance</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MD (12)</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NBT (6)</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OA (20)</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NF (8)</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G (4)</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Overall</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i/>
                <w:iCs/>
                <w:sz w:val="28"/>
                <w:szCs w:val="28"/>
              </w:rPr>
            </w:pPr>
            <w:r w:rsidRPr="00055148">
              <w:rPr>
                <w:rFonts w:ascii="Arial" w:eastAsia="Times New Roman" w:hAnsi="Arial" w:cs="Arial"/>
                <w:b/>
                <w:bCs/>
                <w:i/>
                <w:iCs/>
                <w:sz w:val="28"/>
                <w:szCs w:val="28"/>
              </w:rPr>
              <w:t>BOY</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47%</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33%</w:t>
            </w:r>
          </w:p>
        </w:tc>
        <w:tc>
          <w:tcPr>
            <w:tcW w:w="180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50%</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39%</w:t>
            </w:r>
          </w:p>
        </w:tc>
      </w:tr>
      <w:tr w:rsidR="00EC3997" w:rsidRPr="00055148" w:rsidTr="005626F3">
        <w:trPr>
          <w:trHeight w:val="315"/>
        </w:trPr>
        <w:tc>
          <w:tcPr>
            <w:tcW w:w="9442" w:type="dxa"/>
            <w:gridSpan w:val="7"/>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r w:rsidRPr="00055148">
              <w:rPr>
                <w:rFonts w:ascii="Arial" w:eastAsia="Times New Roman" w:hAnsi="Arial" w:cs="Arial"/>
                <w:b/>
                <w:bCs/>
                <w:sz w:val="28"/>
                <w:szCs w:val="28"/>
              </w:rPr>
              <w:t>4th Standard Performance</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p>
        </w:tc>
        <w:tc>
          <w:tcPr>
            <w:tcW w:w="144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NBT (15)</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NF (14)</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MD (12)</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OA (5)</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G (4)</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Overall</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i/>
                <w:iCs/>
                <w:sz w:val="28"/>
                <w:szCs w:val="28"/>
              </w:rPr>
            </w:pPr>
            <w:r w:rsidRPr="00055148">
              <w:rPr>
                <w:rFonts w:ascii="Arial" w:eastAsia="Times New Roman" w:hAnsi="Arial" w:cs="Arial"/>
                <w:b/>
                <w:bCs/>
                <w:i/>
                <w:iCs/>
                <w:sz w:val="28"/>
                <w:szCs w:val="28"/>
              </w:rPr>
              <w:t>BOY</w:t>
            </w:r>
          </w:p>
        </w:tc>
        <w:tc>
          <w:tcPr>
            <w:tcW w:w="144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41%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28%</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34%</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39%</w:t>
            </w:r>
          </w:p>
        </w:tc>
        <w:tc>
          <w:tcPr>
            <w:tcW w:w="117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27%</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34%</w:t>
            </w:r>
          </w:p>
        </w:tc>
      </w:tr>
      <w:tr w:rsidR="00EC3997" w:rsidRPr="00055148" w:rsidTr="005626F3">
        <w:trPr>
          <w:trHeight w:val="315"/>
        </w:trPr>
        <w:tc>
          <w:tcPr>
            <w:tcW w:w="9442" w:type="dxa"/>
            <w:gridSpan w:val="7"/>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r w:rsidRPr="00055148">
              <w:rPr>
                <w:rFonts w:ascii="Arial" w:eastAsia="Times New Roman" w:hAnsi="Arial" w:cs="Arial"/>
                <w:b/>
                <w:bCs/>
                <w:sz w:val="28"/>
                <w:szCs w:val="28"/>
              </w:rPr>
              <w:t>5th Standard Performance</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sz w:val="28"/>
                <w:szCs w:val="28"/>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NBT (20)</w:t>
            </w:r>
          </w:p>
        </w:tc>
        <w:tc>
          <w:tcPr>
            <w:tcW w:w="108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NF (16)</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MD (6)</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OA (5)</w:t>
            </w:r>
          </w:p>
        </w:tc>
        <w:tc>
          <w:tcPr>
            <w:tcW w:w="117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G (3)</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rPr>
                <w:rFonts w:ascii="Arial" w:eastAsia="Times New Roman" w:hAnsi="Arial" w:cs="Arial"/>
                <w:sz w:val="20"/>
                <w:szCs w:val="20"/>
              </w:rPr>
            </w:pPr>
            <w:r w:rsidRPr="00055148">
              <w:rPr>
                <w:rFonts w:ascii="Arial" w:eastAsia="Times New Roman" w:hAnsi="Arial" w:cs="Arial"/>
                <w:sz w:val="20"/>
                <w:szCs w:val="20"/>
              </w:rPr>
              <w:t>Overall</w:t>
            </w:r>
          </w:p>
        </w:tc>
      </w:tr>
      <w:tr w:rsidR="00EC3997" w:rsidRPr="00055148" w:rsidTr="005626F3">
        <w:trPr>
          <w:trHeight w:val="315"/>
        </w:trPr>
        <w:tc>
          <w:tcPr>
            <w:tcW w:w="13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b/>
                <w:bCs/>
                <w:i/>
                <w:iCs/>
                <w:sz w:val="28"/>
                <w:szCs w:val="28"/>
              </w:rPr>
            </w:pPr>
            <w:r w:rsidRPr="00055148">
              <w:rPr>
                <w:rFonts w:ascii="Arial" w:eastAsia="Times New Roman" w:hAnsi="Arial" w:cs="Arial"/>
                <w:b/>
                <w:bCs/>
                <w:i/>
                <w:iCs/>
                <w:sz w:val="28"/>
                <w:szCs w:val="28"/>
              </w:rPr>
              <w:t>BOY</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34%</w:t>
            </w:r>
          </w:p>
        </w:tc>
        <w:tc>
          <w:tcPr>
            <w:tcW w:w="1080" w:type="dxa"/>
            <w:tcBorders>
              <w:top w:val="single" w:sz="6" w:space="0" w:color="CCCCCC"/>
              <w:left w:val="single" w:sz="6" w:space="0" w:color="CCCCCC"/>
              <w:bottom w:val="single" w:sz="6" w:space="0" w:color="000000"/>
              <w:right w:val="single" w:sz="6" w:space="0" w:color="000000"/>
            </w:tcBorders>
            <w:shd w:val="clear" w:color="auto" w:fill="DD7E6B"/>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22%</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32%</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26%</w:t>
            </w:r>
          </w:p>
        </w:tc>
        <w:tc>
          <w:tcPr>
            <w:tcW w:w="117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51%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C3997" w:rsidRPr="00055148" w:rsidRDefault="00EC3997" w:rsidP="005626F3">
            <w:pPr>
              <w:jc w:val="center"/>
              <w:rPr>
                <w:rFonts w:ascii="Arial" w:eastAsia="Times New Roman" w:hAnsi="Arial" w:cs="Arial"/>
                <w:sz w:val="28"/>
                <w:szCs w:val="28"/>
              </w:rPr>
            </w:pPr>
            <w:r w:rsidRPr="00055148">
              <w:rPr>
                <w:rFonts w:ascii="Arial" w:eastAsia="Times New Roman" w:hAnsi="Arial" w:cs="Arial"/>
                <w:sz w:val="28"/>
                <w:szCs w:val="28"/>
              </w:rPr>
              <w:t>30%</w:t>
            </w:r>
          </w:p>
        </w:tc>
      </w:tr>
    </w:tbl>
    <w:p w:rsidR="00EC3997" w:rsidRDefault="00EC3997" w:rsidP="001F3A8B">
      <w:pPr>
        <w:ind w:left="3600"/>
        <w:rPr>
          <w:rFonts w:cstheme="minorHAnsi"/>
        </w:rPr>
      </w:pPr>
    </w:p>
    <w:p w:rsidR="00EC2C05" w:rsidRPr="00E733F6" w:rsidRDefault="00EC2C05" w:rsidP="00087B73">
      <w:pPr>
        <w:rPr>
          <w:rFonts w:cstheme="minorHAnsi"/>
        </w:rPr>
      </w:pPr>
    </w:p>
    <w:p w:rsidR="006E2238" w:rsidRPr="006F143D" w:rsidRDefault="003336D2" w:rsidP="00486F0E">
      <w:pPr>
        <w:pStyle w:val="ListParagraph"/>
        <w:numPr>
          <w:ilvl w:val="0"/>
          <w:numId w:val="1"/>
        </w:numPr>
      </w:pPr>
      <w:r>
        <w:t>Consent Agenda – A</w:t>
      </w:r>
      <w:r w:rsidR="006E2238" w:rsidRPr="006F143D">
        <w:t>pproval of minutes, bills, and treasurers report</w:t>
      </w:r>
      <w:r w:rsidR="00F91E29">
        <w:t xml:space="preserve">; </w:t>
      </w:r>
      <w:r w:rsidR="00F91E29">
        <w:t>Re</w:t>
      </w:r>
      <w:r w:rsidR="00F91E29">
        <w:t>view executive session minutes 2</w:t>
      </w:r>
      <w:r w:rsidR="00F91E29">
        <w:t>/1</w:t>
      </w:r>
      <w:r w:rsidR="00F91E29">
        <w:t>9</w:t>
      </w:r>
      <w:r w:rsidR="00F91E29">
        <w:t>/20</w:t>
      </w:r>
      <w:r w:rsidR="00F91E29" w:rsidRPr="006F143D">
        <w:t>.</w:t>
      </w:r>
    </w:p>
    <w:p w:rsidR="00BA20F7" w:rsidRPr="006F143D" w:rsidRDefault="00F91E29" w:rsidP="00BA20F7">
      <w:pPr>
        <w:pStyle w:val="ListParagraph"/>
        <w:ind w:left="3600"/>
      </w:pPr>
      <w:r>
        <w:t>Shafer</w:t>
      </w:r>
      <w:r w:rsidR="00D34300" w:rsidRPr="006F143D">
        <w:t xml:space="preserve"> </w:t>
      </w:r>
      <w:r w:rsidR="00AC622D">
        <w:t>made a motion to approve</w:t>
      </w:r>
      <w:r>
        <w:t xml:space="preserve"> and review</w:t>
      </w:r>
      <w:r w:rsidR="00EF21E7" w:rsidRPr="006F143D">
        <w:t xml:space="preserve"> seconded by </w:t>
      </w:r>
      <w:r>
        <w:t>Barnard</w:t>
      </w:r>
      <w:r w:rsidR="00BA20F7" w:rsidRPr="006F143D">
        <w:t xml:space="preserve">. </w:t>
      </w:r>
      <w:r w:rsidR="00884AF8" w:rsidRPr="006F143D">
        <w:t>Member’s votes were:</w:t>
      </w:r>
      <w:r w:rsidR="005725F7">
        <w:t xml:space="preserve"> </w:t>
      </w:r>
      <w:r w:rsidR="00A123BB">
        <w:t>Barnard – yes,</w:t>
      </w:r>
      <w:r w:rsidR="00A123BB" w:rsidRPr="00ED4B7B">
        <w:t xml:space="preserve"> </w:t>
      </w:r>
      <w:r w:rsidR="00A123BB">
        <w:t>Schultz – yes, Pfeiffer– yes</w:t>
      </w:r>
      <w:r w:rsidR="00E733F6">
        <w:t>, Cole – yes, Shafer – yes, Hendrickson – yes, and Greuel – yes</w:t>
      </w:r>
      <w:r w:rsidR="00A123BB">
        <w:t>.</w:t>
      </w:r>
      <w:r w:rsidR="00A123BB" w:rsidRPr="006F143D">
        <w:t xml:space="preserve">  </w:t>
      </w:r>
      <w:r w:rsidR="00A123BB">
        <w:t>MOTION CARRIED 7</w:t>
      </w:r>
      <w:r w:rsidR="00A123BB" w:rsidRPr="006F143D">
        <w:t xml:space="preserve"> – yes, 0 – no.</w:t>
      </w:r>
    </w:p>
    <w:p w:rsidR="00661764" w:rsidRPr="006F143D" w:rsidRDefault="00661764" w:rsidP="00BA20F7">
      <w:pPr>
        <w:pStyle w:val="ListParagraph"/>
        <w:ind w:left="3600"/>
      </w:pPr>
    </w:p>
    <w:p w:rsidR="00331A11" w:rsidRDefault="00F91E29" w:rsidP="00331A11">
      <w:pPr>
        <w:pStyle w:val="ListParagraph"/>
        <w:numPr>
          <w:ilvl w:val="0"/>
          <w:numId w:val="1"/>
        </w:numPr>
      </w:pPr>
      <w:r>
        <w:t>Discussion</w:t>
      </w:r>
      <w:r w:rsidR="001F3A8B">
        <w:t xml:space="preserve"> Items</w:t>
      </w:r>
    </w:p>
    <w:p w:rsidR="008E179B" w:rsidRDefault="00F91E29" w:rsidP="008E179B">
      <w:pPr>
        <w:pStyle w:val="ListParagraph"/>
        <w:numPr>
          <w:ilvl w:val="1"/>
          <w:numId w:val="1"/>
        </w:numPr>
      </w:pPr>
      <w:r>
        <w:lastRenderedPageBreak/>
        <w:t>Fiscal Year 20 Audit Report</w:t>
      </w:r>
    </w:p>
    <w:p w:rsidR="00F91E29" w:rsidRDefault="00F91E29" w:rsidP="00F91E29">
      <w:pPr>
        <w:pStyle w:val="ListParagraph"/>
        <w:ind w:left="3600"/>
      </w:pPr>
      <w:r>
        <w:t xml:space="preserve">Cory Brown from </w:t>
      </w:r>
      <w:proofErr w:type="spellStart"/>
      <w:r>
        <w:t>Mose</w:t>
      </w:r>
      <w:proofErr w:type="spellEnd"/>
      <w:r>
        <w:t xml:space="preserve">, </w:t>
      </w:r>
      <w:proofErr w:type="spellStart"/>
      <w:r>
        <w:t>Yockey</w:t>
      </w:r>
      <w:proofErr w:type="spellEnd"/>
      <w:r>
        <w:t>, Brown, &amp; Kull was present to give the audit report for FY20.</w:t>
      </w:r>
    </w:p>
    <w:p w:rsidR="00F91E29" w:rsidRDefault="00F91E29" w:rsidP="00F91E29">
      <w:pPr>
        <w:pStyle w:val="ListParagraph"/>
        <w:ind w:left="3600"/>
      </w:pPr>
    </w:p>
    <w:p w:rsidR="00F91E29" w:rsidRDefault="00F91E29" w:rsidP="00F91E29">
      <w:pPr>
        <w:pStyle w:val="ListParagraph"/>
        <w:numPr>
          <w:ilvl w:val="0"/>
          <w:numId w:val="1"/>
        </w:numPr>
      </w:pPr>
      <w:r>
        <w:t>Old Business</w:t>
      </w:r>
    </w:p>
    <w:p w:rsidR="00F91E29" w:rsidRDefault="00F91E29" w:rsidP="00F91E29">
      <w:pPr>
        <w:pStyle w:val="ListParagraph"/>
        <w:numPr>
          <w:ilvl w:val="1"/>
          <w:numId w:val="1"/>
        </w:numPr>
      </w:pPr>
      <w:r>
        <w:t>Adopt Fiscal Year 21 Budget</w:t>
      </w:r>
    </w:p>
    <w:p w:rsidR="00F91E29" w:rsidRDefault="00F91E29" w:rsidP="00F91E29">
      <w:pPr>
        <w:pStyle w:val="ListParagraph"/>
        <w:ind w:left="3600"/>
      </w:pPr>
      <w:r>
        <w:t xml:space="preserve">Greuel made a motion to accept, seconded by </w:t>
      </w:r>
      <w:r>
        <w:t>Hendrickson</w:t>
      </w:r>
      <w:r>
        <w:t>.  Member’s votes were:  Schultz – yes, Pfeiffer– yes, Cole – yes, Shafer – yes, Hendrickson – yes, Greuel – yes, and Barnard – yes.</w:t>
      </w:r>
      <w:r w:rsidRPr="006F143D">
        <w:t xml:space="preserve">  </w:t>
      </w:r>
      <w:r>
        <w:t>MOTION CARRIED 7</w:t>
      </w:r>
      <w:r w:rsidRPr="006F143D">
        <w:t xml:space="preserve"> – yes, 0 – no.</w:t>
      </w:r>
    </w:p>
    <w:p w:rsidR="00F91E29" w:rsidRDefault="00F91E29" w:rsidP="00F91E29">
      <w:pPr>
        <w:ind w:left="3600"/>
      </w:pPr>
    </w:p>
    <w:p w:rsidR="00B666B1" w:rsidRPr="00F91E29" w:rsidRDefault="00F91E29" w:rsidP="00B666B1">
      <w:pPr>
        <w:pStyle w:val="ListParagraph"/>
        <w:numPr>
          <w:ilvl w:val="1"/>
          <w:numId w:val="1"/>
        </w:numPr>
        <w:spacing w:line="276" w:lineRule="auto"/>
        <w:contextualSpacing w:val="0"/>
      </w:pPr>
      <w:r>
        <w:t>2nd</w:t>
      </w:r>
      <w:r w:rsidR="00B666B1">
        <w:t xml:space="preserve"> Reading of Board Policie</w:t>
      </w:r>
      <w:r w:rsidR="00B666B1" w:rsidRPr="00B666B1">
        <w:rPr>
          <w:rFonts w:cstheme="minorHAnsi"/>
        </w:rPr>
        <w:t xml:space="preserve">s: </w:t>
      </w:r>
      <w:r w:rsidR="00B666B1" w:rsidRPr="00B666B1">
        <w:rPr>
          <w:rFonts w:cstheme="minorHAnsi"/>
          <w:sz w:val="20"/>
          <w:szCs w:val="20"/>
        </w:rPr>
        <w:t xml:space="preserve"> </w:t>
      </w:r>
      <w:r w:rsidR="00B666B1" w:rsidRPr="00B666B1">
        <w:rPr>
          <w:rFonts w:cstheme="minorHAnsi"/>
          <w:color w:val="222222"/>
          <w:shd w:val="clear" w:color="auto" w:fill="FFFFFF"/>
        </w:rPr>
        <w:t>2:20; 2:70; 2:100; 2:105; 2:110; 2:200; 4:15; 4:30; 4:60; 4:80; 4:150; 5:30; 5:50; 5:90; 5:120; 5:200; 5:250; 5:290; 6:60; 6:150; 6:300; 7:150; 7:270; 2:125; 2:160; 5:35; 5:60; 5:150; 5:280; 6:135; 6:280; 7:70; 7:90; 8:10; 8:30; 8:110; 2:220; 4:180; 7:40; 7:190; 7:340; 7:345; 2:260; 2:265; 5:10; 5:20; 5:100; 5:220; 7:10; 7:20; 7:180; 7:185</w:t>
      </w:r>
    </w:p>
    <w:p w:rsidR="00F91E29" w:rsidRDefault="00F91E29" w:rsidP="00F91E29">
      <w:pPr>
        <w:pStyle w:val="ListParagraph"/>
        <w:ind w:left="3600"/>
      </w:pPr>
      <w:r>
        <w:t>Greuel made a motion to accept, seconded by Schultz.  Member’s votes were:  Pfeiffer– yes, Cole – yes, Shafer – yes, Hendrickson – yes, Greuel – yes, Barnard – yes</w:t>
      </w:r>
      <w:r>
        <w:t>, and Schultz – yes</w:t>
      </w:r>
      <w:r>
        <w:t>.</w:t>
      </w:r>
      <w:r w:rsidRPr="006F143D">
        <w:t xml:space="preserve">  </w:t>
      </w:r>
      <w:r>
        <w:t>MOTION CARRIED 7</w:t>
      </w:r>
      <w:r w:rsidRPr="006F143D">
        <w:t xml:space="preserve"> – yes, 0 – no.</w:t>
      </w:r>
    </w:p>
    <w:p w:rsidR="00087B73" w:rsidRDefault="00F91E29" w:rsidP="00F91E29">
      <w:pPr>
        <w:pStyle w:val="ListParagraph"/>
        <w:numPr>
          <w:ilvl w:val="0"/>
          <w:numId w:val="1"/>
        </w:numPr>
        <w:spacing w:line="276" w:lineRule="auto"/>
      </w:pPr>
      <w:r>
        <w:t>New Business</w:t>
      </w:r>
    </w:p>
    <w:p w:rsidR="00B666B1" w:rsidRDefault="00B666B1" w:rsidP="00B666B1">
      <w:pPr>
        <w:pStyle w:val="ListParagraph"/>
        <w:numPr>
          <w:ilvl w:val="1"/>
          <w:numId w:val="1"/>
        </w:numPr>
        <w:spacing w:line="276" w:lineRule="auto"/>
      </w:pPr>
      <w:r>
        <w:t>Approv</w:t>
      </w:r>
      <w:r w:rsidR="00F91E29">
        <w:t>al to Seek Bids for Snow Removal</w:t>
      </w:r>
    </w:p>
    <w:p w:rsidR="00830016" w:rsidRDefault="00830016" w:rsidP="0047493B">
      <w:pPr>
        <w:pStyle w:val="ListParagraph"/>
        <w:spacing w:line="276" w:lineRule="auto"/>
        <w:ind w:left="3600"/>
      </w:pPr>
      <w:r>
        <w:t>Cole</w:t>
      </w:r>
      <w:r w:rsidR="00B666B1">
        <w:t xml:space="preserve"> made a motion to approve, seconded by </w:t>
      </w:r>
      <w:r w:rsidR="00F91E29">
        <w:t>Schultz</w:t>
      </w:r>
      <w:r w:rsidR="00B666B1">
        <w:t xml:space="preserve">.  </w:t>
      </w:r>
      <w:r w:rsidR="0047493B" w:rsidRPr="00490ACD">
        <w:t>MOTION CARRIED by voice vote – all yes.</w:t>
      </w:r>
    </w:p>
    <w:p w:rsidR="00830016" w:rsidRDefault="00830016" w:rsidP="00830016">
      <w:pPr>
        <w:pStyle w:val="ListParagraph"/>
        <w:spacing w:line="276" w:lineRule="auto"/>
        <w:ind w:left="3600"/>
      </w:pPr>
    </w:p>
    <w:p w:rsidR="00830016" w:rsidRDefault="00F91E29" w:rsidP="00830016">
      <w:pPr>
        <w:pStyle w:val="ListParagraph"/>
        <w:numPr>
          <w:ilvl w:val="1"/>
          <w:numId w:val="1"/>
        </w:numPr>
        <w:spacing w:line="276" w:lineRule="auto"/>
      </w:pPr>
      <w:r>
        <w:t>Adopt EIS Administration and Teacher Salary Report</w:t>
      </w:r>
    </w:p>
    <w:p w:rsidR="00830016" w:rsidRDefault="00F91E29" w:rsidP="00830016">
      <w:pPr>
        <w:pStyle w:val="ListParagraph"/>
        <w:spacing w:line="276" w:lineRule="auto"/>
        <w:ind w:left="3600"/>
      </w:pPr>
      <w:r>
        <w:t>Greuel</w:t>
      </w:r>
      <w:r w:rsidR="00830016">
        <w:t xml:space="preserve"> made a motion to approve, seconded by </w:t>
      </w:r>
      <w:r>
        <w:t>Cole</w:t>
      </w:r>
      <w:r w:rsidR="00830016">
        <w:t>.  Member’s votes were:  Shafer – yes, Hendrickson – yes, Greuel – yes, Barnard – yes, Schultz – yes, Pfeiffer– yes</w:t>
      </w:r>
      <w:r>
        <w:t>, and Cole – yes</w:t>
      </w:r>
      <w:r w:rsidR="00830016">
        <w:t>.</w:t>
      </w:r>
      <w:r w:rsidR="00830016" w:rsidRPr="006F143D">
        <w:t xml:space="preserve">  </w:t>
      </w:r>
      <w:r w:rsidR="00830016">
        <w:t>MOTION CARRIED 7</w:t>
      </w:r>
      <w:r w:rsidR="00830016" w:rsidRPr="006F143D">
        <w:t xml:space="preserve"> – yes, 0 – no.</w:t>
      </w:r>
    </w:p>
    <w:p w:rsidR="00830016" w:rsidRDefault="00830016" w:rsidP="00830016">
      <w:pPr>
        <w:spacing w:line="276" w:lineRule="auto"/>
      </w:pPr>
    </w:p>
    <w:p w:rsidR="00830016" w:rsidRDefault="0047493B" w:rsidP="00830016">
      <w:pPr>
        <w:pStyle w:val="ListParagraph"/>
        <w:numPr>
          <w:ilvl w:val="1"/>
          <w:numId w:val="1"/>
        </w:numPr>
        <w:spacing w:line="276" w:lineRule="auto"/>
      </w:pPr>
      <w:r>
        <w:t>Review Anti-Bullying Policy 7:180</w:t>
      </w:r>
    </w:p>
    <w:p w:rsidR="00830016" w:rsidRDefault="0047493B" w:rsidP="00830016">
      <w:pPr>
        <w:pStyle w:val="ListParagraph"/>
        <w:spacing w:line="276" w:lineRule="auto"/>
        <w:ind w:left="3600"/>
      </w:pPr>
      <w:r>
        <w:t>Greuel</w:t>
      </w:r>
      <w:r w:rsidR="00830016">
        <w:t xml:space="preserve"> made a motion to approve, seconded by </w:t>
      </w:r>
      <w:r>
        <w:t>Schultz</w:t>
      </w:r>
      <w:r w:rsidR="00830016">
        <w:t xml:space="preserve">.  </w:t>
      </w:r>
      <w:r w:rsidRPr="00490ACD">
        <w:t>MOTION CARRIED by voice vote – all yes.</w:t>
      </w:r>
    </w:p>
    <w:p w:rsidR="00830016" w:rsidRDefault="00830016" w:rsidP="00830016">
      <w:pPr>
        <w:pStyle w:val="ListParagraph"/>
        <w:spacing w:line="276" w:lineRule="auto"/>
        <w:ind w:left="3600"/>
      </w:pPr>
    </w:p>
    <w:p w:rsidR="00830016" w:rsidRDefault="0047493B" w:rsidP="00830016">
      <w:pPr>
        <w:pStyle w:val="ListParagraph"/>
        <w:numPr>
          <w:ilvl w:val="1"/>
          <w:numId w:val="1"/>
        </w:numPr>
        <w:spacing w:line="276" w:lineRule="auto"/>
      </w:pPr>
      <w:r>
        <w:t>Dissolve Activity Funds:  Flower Fund &amp; Sunshine Fund</w:t>
      </w:r>
    </w:p>
    <w:p w:rsidR="009629E7" w:rsidRDefault="0047493B" w:rsidP="009629E7">
      <w:pPr>
        <w:pStyle w:val="ListParagraph"/>
        <w:spacing w:line="276" w:lineRule="auto"/>
        <w:ind w:left="3600"/>
      </w:pPr>
      <w:r>
        <w:t>Cole</w:t>
      </w:r>
      <w:r w:rsidR="009629E7">
        <w:t xml:space="preserve"> made a motion to </w:t>
      </w:r>
      <w:r>
        <w:t>dissolve</w:t>
      </w:r>
      <w:r w:rsidR="009629E7">
        <w:t xml:space="preserve">, seconded by </w:t>
      </w:r>
      <w:r>
        <w:t>Shafer</w:t>
      </w:r>
      <w:r w:rsidR="009629E7">
        <w:t>.  Member’s votes were:  Hendrickson – yes, Greuel – yes, Barnard – yes, Schultz – yes, Pfeiffer– yes, Cole – yes, and Shafer – yes.</w:t>
      </w:r>
      <w:r w:rsidR="009629E7" w:rsidRPr="006F143D">
        <w:t xml:space="preserve">  </w:t>
      </w:r>
      <w:r w:rsidR="009629E7">
        <w:t>MOTION CARRIED 7</w:t>
      </w:r>
      <w:r w:rsidR="009629E7" w:rsidRPr="006F143D">
        <w:t xml:space="preserve"> – yes, 0 – no.</w:t>
      </w:r>
    </w:p>
    <w:p w:rsidR="009629E7" w:rsidRDefault="009629E7" w:rsidP="009629E7">
      <w:pPr>
        <w:pStyle w:val="ListParagraph"/>
        <w:spacing w:line="276" w:lineRule="auto"/>
        <w:ind w:left="3600"/>
      </w:pPr>
    </w:p>
    <w:p w:rsidR="009629E7" w:rsidRDefault="0047493B" w:rsidP="009629E7">
      <w:pPr>
        <w:pStyle w:val="ListParagraph"/>
        <w:numPr>
          <w:ilvl w:val="1"/>
          <w:numId w:val="1"/>
        </w:numPr>
        <w:spacing w:line="276" w:lineRule="auto"/>
      </w:pPr>
      <w:r>
        <w:t>Authorization to Create Class of 2026 Activity Fund</w:t>
      </w:r>
    </w:p>
    <w:p w:rsidR="009629E7" w:rsidRDefault="009629E7" w:rsidP="009629E7">
      <w:pPr>
        <w:pStyle w:val="ListParagraph"/>
        <w:spacing w:line="276" w:lineRule="auto"/>
        <w:ind w:left="3600"/>
      </w:pPr>
      <w:r>
        <w:t xml:space="preserve">Greuel made a motion to </w:t>
      </w:r>
      <w:r w:rsidR="0047493B">
        <w:t>create</w:t>
      </w:r>
      <w:r>
        <w:t xml:space="preserve">, seconded by </w:t>
      </w:r>
      <w:r w:rsidR="0047493B">
        <w:t>Hendrickson</w:t>
      </w:r>
      <w:r>
        <w:t xml:space="preserve">.  Member’s votes were:  Greuel – yes, Barnard – yes, Schultz – </w:t>
      </w:r>
      <w:r>
        <w:lastRenderedPageBreak/>
        <w:t xml:space="preserve">yes, Pfeiffer– yes, Cole – yes, Shafer – yes, and Hendrickson – yes. </w:t>
      </w:r>
      <w:r w:rsidRPr="006F143D">
        <w:t xml:space="preserve"> </w:t>
      </w:r>
      <w:r>
        <w:t>MOTION CARRIED 7</w:t>
      </w:r>
      <w:r w:rsidRPr="006F143D">
        <w:t xml:space="preserve"> – yes, 0 – no.</w:t>
      </w:r>
    </w:p>
    <w:p w:rsidR="009629E7" w:rsidRDefault="009629E7" w:rsidP="009629E7">
      <w:pPr>
        <w:pStyle w:val="ListParagraph"/>
        <w:spacing w:line="276" w:lineRule="auto"/>
        <w:ind w:left="3600"/>
      </w:pPr>
    </w:p>
    <w:p w:rsidR="009629E7" w:rsidRDefault="0047493B" w:rsidP="009629E7">
      <w:pPr>
        <w:pStyle w:val="ListParagraph"/>
        <w:numPr>
          <w:ilvl w:val="1"/>
          <w:numId w:val="1"/>
        </w:numPr>
        <w:spacing w:line="276" w:lineRule="auto"/>
      </w:pPr>
      <w:r>
        <w:t>Adopt MOU with the Windsor Teachers Association</w:t>
      </w:r>
    </w:p>
    <w:p w:rsidR="009629E7" w:rsidRDefault="009629E7" w:rsidP="009629E7">
      <w:pPr>
        <w:pStyle w:val="ListParagraph"/>
        <w:spacing w:line="276" w:lineRule="auto"/>
        <w:ind w:left="3600"/>
      </w:pPr>
      <w:r>
        <w:t xml:space="preserve">Greuel made a motion to </w:t>
      </w:r>
      <w:r w:rsidR="0047493B">
        <w:t>adopt</w:t>
      </w:r>
      <w:r>
        <w:t xml:space="preserve">, seconded by </w:t>
      </w:r>
      <w:r w:rsidR="0047493B">
        <w:t>Schultz</w:t>
      </w:r>
      <w:r>
        <w:t xml:space="preserve">.  Member’s votes were:  Barnard – yes, Schultz – yes, Pfeiffer– yes, Cole – yes, Shafer – yes, Hendrickson – yes, and Greuel – yes. </w:t>
      </w:r>
      <w:r w:rsidRPr="006F143D">
        <w:t xml:space="preserve"> </w:t>
      </w:r>
      <w:r>
        <w:t>MOTION CARRIED 7</w:t>
      </w:r>
      <w:r w:rsidRPr="006F143D">
        <w:t xml:space="preserve"> – yes, 0 – no.</w:t>
      </w:r>
    </w:p>
    <w:p w:rsidR="00331A11" w:rsidRDefault="00331A11" w:rsidP="00331A11">
      <w:pPr>
        <w:pStyle w:val="ListParagraph"/>
        <w:ind w:left="1440"/>
      </w:pPr>
    </w:p>
    <w:p w:rsidR="00582543" w:rsidRDefault="00582543" w:rsidP="00582543">
      <w:pPr>
        <w:pStyle w:val="ListParagraph"/>
        <w:numPr>
          <w:ilvl w:val="0"/>
          <w:numId w:val="1"/>
        </w:numPr>
      </w:pPr>
      <w:r>
        <w:t>Executive Session</w:t>
      </w:r>
      <w:r>
        <w:tab/>
      </w:r>
      <w:r>
        <w:tab/>
      </w:r>
    </w:p>
    <w:p w:rsidR="00AF44E8" w:rsidRDefault="0047493B" w:rsidP="00582543">
      <w:pPr>
        <w:ind w:left="3600"/>
      </w:pPr>
      <w:r>
        <w:t>Shafer</w:t>
      </w:r>
      <w:r w:rsidR="00582543">
        <w:t xml:space="preserve"> made a motion to go into executive session at </w:t>
      </w:r>
      <w:r w:rsidR="0045067B">
        <w:t>7</w:t>
      </w:r>
      <w:r>
        <w:t>:</w:t>
      </w:r>
      <w:r w:rsidR="009629E7">
        <w:t>2</w:t>
      </w:r>
      <w:r>
        <w:t>4</w:t>
      </w:r>
      <w:r w:rsidR="00582543">
        <w:t xml:space="preserve">pm, seconded by </w:t>
      </w:r>
      <w:r>
        <w:t>Barnard</w:t>
      </w:r>
      <w:r w:rsidR="00582543">
        <w:t xml:space="preserve">. </w:t>
      </w:r>
      <w:r w:rsidR="00582543" w:rsidRPr="006F143D">
        <w:t>Member’s votes were</w:t>
      </w:r>
      <w:r w:rsidR="00582543">
        <w:t xml:space="preserve">:  </w:t>
      </w:r>
      <w:r w:rsidR="009629E7">
        <w:t xml:space="preserve">Schultz – yes, Pfeiffer– yes, Cole – yes, Shafer – yes, Hendrickson – yes, Greuel – yes and Barnard – yes. </w:t>
      </w:r>
      <w:r w:rsidR="009629E7" w:rsidRPr="006F143D">
        <w:t xml:space="preserve"> </w:t>
      </w:r>
      <w:r w:rsidR="009629E7">
        <w:t>MOTION CARRIED 7</w:t>
      </w:r>
      <w:r w:rsidR="009629E7" w:rsidRPr="006F143D">
        <w:t xml:space="preserve"> – yes, 0 – no.</w:t>
      </w:r>
    </w:p>
    <w:p w:rsidR="00331A11" w:rsidRDefault="00331A11" w:rsidP="00331A11">
      <w:pPr>
        <w:pStyle w:val="ListParagraph"/>
      </w:pPr>
    </w:p>
    <w:p w:rsidR="00331A11" w:rsidRDefault="00331A11" w:rsidP="00F24428">
      <w:pPr>
        <w:pStyle w:val="ListParagraph"/>
        <w:numPr>
          <w:ilvl w:val="0"/>
          <w:numId w:val="1"/>
        </w:numPr>
      </w:pPr>
      <w:r>
        <w:t>Return to Open Session – Possible Action from Executive Session</w:t>
      </w:r>
    </w:p>
    <w:p w:rsidR="0045067B" w:rsidRDefault="009629E7" w:rsidP="0045067B">
      <w:pPr>
        <w:ind w:left="3600"/>
      </w:pPr>
      <w:r>
        <w:t>Greuel</w:t>
      </w:r>
      <w:r w:rsidR="0045067B" w:rsidRPr="006E587A">
        <w:t xml:space="preserve"> made a motion to </w:t>
      </w:r>
      <w:r>
        <w:t xml:space="preserve">return to </w:t>
      </w:r>
      <w:r w:rsidR="0047493B">
        <w:t>open session at 8</w:t>
      </w:r>
      <w:r>
        <w:t>:</w:t>
      </w:r>
      <w:r w:rsidR="0047493B">
        <w:t>1</w:t>
      </w:r>
      <w:r>
        <w:t>5</w:t>
      </w:r>
      <w:r w:rsidR="0045067B">
        <w:t xml:space="preserve">pm, seconded by </w:t>
      </w:r>
      <w:r w:rsidR="0047493B">
        <w:t>Shafer</w:t>
      </w:r>
      <w:r w:rsidR="0045067B" w:rsidRPr="006E587A">
        <w:t>.</w:t>
      </w:r>
      <w:r w:rsidR="0045067B" w:rsidRPr="00A93B9D">
        <w:t xml:space="preserve"> </w:t>
      </w:r>
      <w:r w:rsidR="0045067B" w:rsidRPr="002B71AB">
        <w:t>Member’s votes were:</w:t>
      </w:r>
      <w:r w:rsidR="0045067B">
        <w:t xml:space="preserve"> </w:t>
      </w:r>
      <w:r>
        <w:t xml:space="preserve">Pfeiffer– yes, Cole – yes, Shafer – yes, Hendrickson – yes, Greuel – yes, Barnard – yes, and Schultz – yes. </w:t>
      </w:r>
      <w:r w:rsidRPr="006F143D">
        <w:t xml:space="preserve"> </w:t>
      </w:r>
      <w:r>
        <w:t>MOTION CARRIED 7</w:t>
      </w:r>
      <w:r w:rsidRPr="006F143D">
        <w:t xml:space="preserve"> – yes, 0 – no.</w:t>
      </w:r>
    </w:p>
    <w:p w:rsidR="0045067B" w:rsidRDefault="0045067B" w:rsidP="0045067B">
      <w:pPr>
        <w:pStyle w:val="ListParagraph"/>
      </w:pPr>
    </w:p>
    <w:p w:rsidR="00331A11" w:rsidRDefault="00AA70EA" w:rsidP="00331A11">
      <w:pPr>
        <w:pStyle w:val="ListParagraph"/>
        <w:numPr>
          <w:ilvl w:val="1"/>
          <w:numId w:val="1"/>
        </w:numPr>
      </w:pPr>
      <w:r>
        <w:t>Hire</w:t>
      </w:r>
      <w:r w:rsidR="00331A11">
        <w:t xml:space="preserve">:  </w:t>
      </w:r>
      <w:r>
        <w:t xml:space="preserve">Kathleen </w:t>
      </w:r>
      <w:proofErr w:type="spellStart"/>
      <w:r>
        <w:t>Agney</w:t>
      </w:r>
      <w:proofErr w:type="spellEnd"/>
      <w:r>
        <w:t xml:space="preserve"> – Dance Coach</w:t>
      </w:r>
    </w:p>
    <w:p w:rsidR="0045067B" w:rsidRDefault="0045067B" w:rsidP="0045067B">
      <w:pPr>
        <w:ind w:left="3600"/>
      </w:pPr>
      <w:r>
        <w:t>Greuel</w:t>
      </w:r>
      <w:r w:rsidRPr="006E587A">
        <w:t xml:space="preserve"> made a motion to </w:t>
      </w:r>
      <w:r>
        <w:t xml:space="preserve">approve, seconded by </w:t>
      </w:r>
      <w:r w:rsidR="00AA70EA">
        <w:t>Hendrickson</w:t>
      </w:r>
      <w:r w:rsidRPr="006E587A">
        <w:t>.</w:t>
      </w:r>
      <w:r w:rsidRPr="00A93B9D">
        <w:t xml:space="preserve"> </w:t>
      </w:r>
      <w:r w:rsidRPr="002B71AB">
        <w:t>Member’s votes were:</w:t>
      </w:r>
      <w:r w:rsidR="00AA70EA">
        <w:t xml:space="preserve"> </w:t>
      </w:r>
      <w:r w:rsidR="00986D1C">
        <w:t>Hendrickson – yes, Greuel – yes, Barnard – yes, Schultz – yes, Pfeiffer – yes</w:t>
      </w:r>
      <w:r w:rsidR="00AA70EA">
        <w:t xml:space="preserve">, </w:t>
      </w:r>
      <w:r w:rsidR="00AA70EA">
        <w:t xml:space="preserve">Cole – yes, </w:t>
      </w:r>
      <w:r w:rsidR="00AA70EA">
        <w:t xml:space="preserve">and </w:t>
      </w:r>
      <w:r w:rsidR="00AA70EA">
        <w:t>Shafer – yes</w:t>
      </w:r>
      <w:r w:rsidR="00986D1C">
        <w:t xml:space="preserve">. </w:t>
      </w:r>
      <w:r w:rsidR="00986D1C" w:rsidRPr="006F143D">
        <w:t xml:space="preserve"> </w:t>
      </w:r>
      <w:r w:rsidR="00986D1C">
        <w:t>MOTION CARRIED 7</w:t>
      </w:r>
      <w:r w:rsidR="00986D1C" w:rsidRPr="006F143D">
        <w:t xml:space="preserve"> – yes, 0 – no.</w:t>
      </w:r>
    </w:p>
    <w:p w:rsidR="0045067B" w:rsidRDefault="0045067B" w:rsidP="0045067B">
      <w:pPr>
        <w:pStyle w:val="ListParagraph"/>
        <w:ind w:left="1440"/>
      </w:pPr>
    </w:p>
    <w:p w:rsidR="00331A11" w:rsidRDefault="00AA70EA" w:rsidP="00331A11">
      <w:pPr>
        <w:pStyle w:val="ListParagraph"/>
        <w:numPr>
          <w:ilvl w:val="1"/>
          <w:numId w:val="1"/>
        </w:numPr>
      </w:pPr>
      <w:r>
        <w:t>Maternity Leave</w:t>
      </w:r>
      <w:r w:rsidR="00986D1C">
        <w:t xml:space="preserve">:  </w:t>
      </w:r>
      <w:r>
        <w:t xml:space="preserve">Shelby </w:t>
      </w:r>
      <w:proofErr w:type="spellStart"/>
      <w:r>
        <w:t>Beltz</w:t>
      </w:r>
      <w:proofErr w:type="spellEnd"/>
      <w:r w:rsidR="00986D1C">
        <w:t xml:space="preserve"> </w:t>
      </w:r>
      <w:r w:rsidR="002B5C7D">
        <w:t xml:space="preserve">– </w:t>
      </w:r>
      <w:r>
        <w:t>January 4-March 29, 2021</w:t>
      </w:r>
    </w:p>
    <w:p w:rsidR="0045067B" w:rsidRDefault="00AA70EA" w:rsidP="0045067B">
      <w:pPr>
        <w:ind w:left="3600"/>
      </w:pPr>
      <w:r>
        <w:t>Barnard</w:t>
      </w:r>
      <w:r w:rsidR="0045067B" w:rsidRPr="006E587A">
        <w:t xml:space="preserve"> made a motion to </w:t>
      </w:r>
      <w:r w:rsidR="0045067B">
        <w:t xml:space="preserve">approve, seconded by </w:t>
      </w:r>
      <w:r>
        <w:t>Schultz</w:t>
      </w:r>
      <w:r w:rsidR="0045067B" w:rsidRPr="006E587A">
        <w:t>.</w:t>
      </w:r>
      <w:r w:rsidR="0045067B" w:rsidRPr="00A93B9D">
        <w:t xml:space="preserve"> </w:t>
      </w:r>
      <w:r w:rsidR="0045067B" w:rsidRPr="002B71AB">
        <w:t>Member’s votes were:</w:t>
      </w:r>
      <w:r w:rsidR="0045067B">
        <w:t xml:space="preserve"> </w:t>
      </w:r>
      <w:r w:rsidR="00986D1C">
        <w:t>Greuel – yes, Barnard – yes, Schultz – yes, Pfeiffer – yes, Cole – yes</w:t>
      </w:r>
      <w:r>
        <w:t>, Shafer – yes, and Hendrickson – yes</w:t>
      </w:r>
      <w:r w:rsidR="00986D1C">
        <w:t>.</w:t>
      </w:r>
      <w:r w:rsidR="00986D1C">
        <w:t xml:space="preserve"> </w:t>
      </w:r>
      <w:r w:rsidR="00986D1C" w:rsidRPr="006F143D">
        <w:t xml:space="preserve"> </w:t>
      </w:r>
      <w:r w:rsidR="00986D1C">
        <w:t>MOTION CARRIED 7</w:t>
      </w:r>
      <w:r w:rsidR="00986D1C" w:rsidRPr="006F143D">
        <w:t xml:space="preserve"> – yes, 0 – no.</w:t>
      </w:r>
    </w:p>
    <w:p w:rsidR="00582543" w:rsidRDefault="00582543" w:rsidP="00B01473"/>
    <w:p w:rsidR="00582543" w:rsidRDefault="00582543" w:rsidP="00582543">
      <w:pPr>
        <w:pStyle w:val="ListParagraph"/>
        <w:numPr>
          <w:ilvl w:val="0"/>
          <w:numId w:val="1"/>
        </w:numPr>
      </w:pPr>
      <w:r>
        <w:t xml:space="preserve">Other Business </w:t>
      </w:r>
      <w:r>
        <w:tab/>
      </w:r>
      <w:r>
        <w:tab/>
      </w:r>
      <w:r>
        <w:tab/>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AA70EA">
        <w:t>Shafer</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986D1C">
        <w:tab/>
      </w:r>
      <w:r w:rsidR="00AA70EA">
        <w:t>Schultz</w:t>
      </w:r>
      <w:r w:rsidR="00621A01">
        <w:t xml:space="preserve"> </w:t>
      </w:r>
      <w:r w:rsidR="00784B06" w:rsidRPr="00490ACD">
        <w:t xml:space="preserve">at </w:t>
      </w:r>
      <w:r w:rsidR="00AA70EA">
        <w:t>8</w:t>
      </w:r>
      <w:r w:rsidR="00E35DD5">
        <w:t>:</w:t>
      </w:r>
      <w:r w:rsidR="00AA70EA">
        <w:t>16</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AA70EA">
        <w:tab/>
      </w:r>
      <w:bookmarkStart w:id="0" w:name="_GoBack"/>
      <w:bookmarkEnd w:id="0"/>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E2F"/>
    <w:multiLevelType w:val="hybridMultilevel"/>
    <w:tmpl w:val="240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4EC4"/>
    <w:multiLevelType w:val="hybridMultilevel"/>
    <w:tmpl w:val="D8E4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1798"/>
    <w:multiLevelType w:val="hybridMultilevel"/>
    <w:tmpl w:val="CDEA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87457"/>
    <w:multiLevelType w:val="hybridMultilevel"/>
    <w:tmpl w:val="16BE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8184ED9"/>
    <w:multiLevelType w:val="multilevel"/>
    <w:tmpl w:val="2382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E6647"/>
    <w:multiLevelType w:val="hybridMultilevel"/>
    <w:tmpl w:val="17789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458531E"/>
    <w:multiLevelType w:val="hybridMultilevel"/>
    <w:tmpl w:val="F57E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8526035"/>
    <w:multiLevelType w:val="hybridMultilevel"/>
    <w:tmpl w:val="2D9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31A93"/>
    <w:multiLevelType w:val="hybridMultilevel"/>
    <w:tmpl w:val="4A84F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D8D04F2"/>
    <w:multiLevelType w:val="hybridMultilevel"/>
    <w:tmpl w:val="A978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46526F29"/>
    <w:multiLevelType w:val="multilevel"/>
    <w:tmpl w:val="7CAE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B1F53"/>
    <w:multiLevelType w:val="hybridMultilevel"/>
    <w:tmpl w:val="BE78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7701F"/>
    <w:multiLevelType w:val="hybridMultilevel"/>
    <w:tmpl w:val="CC624B02"/>
    <w:lvl w:ilvl="0" w:tplc="0409000F">
      <w:start w:val="1"/>
      <w:numFmt w:val="decimal"/>
      <w:lvlText w:val="%1."/>
      <w:lvlJc w:val="left"/>
      <w:pPr>
        <w:tabs>
          <w:tab w:val="num" w:pos="25920"/>
        </w:tabs>
        <w:ind w:left="25920" w:hanging="360"/>
      </w:pPr>
      <w:rPr>
        <w:rFonts w:hint="default"/>
      </w:rPr>
    </w:lvl>
    <w:lvl w:ilvl="1" w:tplc="04090019">
      <w:start w:val="1"/>
      <w:numFmt w:val="lowerLetter"/>
      <w:lvlText w:val="%2."/>
      <w:lvlJc w:val="left"/>
      <w:pPr>
        <w:tabs>
          <w:tab w:val="num" w:pos="26640"/>
        </w:tabs>
        <w:ind w:left="26640" w:hanging="360"/>
      </w:pPr>
    </w:lvl>
    <w:lvl w:ilvl="2" w:tplc="0409001B" w:tentative="1">
      <w:start w:val="1"/>
      <w:numFmt w:val="lowerRoman"/>
      <w:lvlText w:val="%3."/>
      <w:lvlJc w:val="right"/>
      <w:pPr>
        <w:tabs>
          <w:tab w:val="num" w:pos="27360"/>
        </w:tabs>
        <w:ind w:left="27360" w:hanging="180"/>
      </w:pPr>
    </w:lvl>
    <w:lvl w:ilvl="3" w:tplc="0409000F" w:tentative="1">
      <w:start w:val="1"/>
      <w:numFmt w:val="decimal"/>
      <w:lvlText w:val="%4."/>
      <w:lvlJc w:val="left"/>
      <w:pPr>
        <w:tabs>
          <w:tab w:val="num" w:pos="28080"/>
        </w:tabs>
        <w:ind w:left="28080" w:hanging="360"/>
      </w:pPr>
    </w:lvl>
    <w:lvl w:ilvl="4" w:tplc="04090019" w:tentative="1">
      <w:start w:val="1"/>
      <w:numFmt w:val="lowerLetter"/>
      <w:lvlText w:val="%5."/>
      <w:lvlJc w:val="left"/>
      <w:pPr>
        <w:tabs>
          <w:tab w:val="num" w:pos="28800"/>
        </w:tabs>
        <w:ind w:left="28800" w:hanging="360"/>
      </w:pPr>
    </w:lvl>
    <w:lvl w:ilvl="5" w:tplc="0409001B" w:tentative="1">
      <w:start w:val="1"/>
      <w:numFmt w:val="lowerRoman"/>
      <w:lvlText w:val="%6."/>
      <w:lvlJc w:val="right"/>
      <w:pPr>
        <w:tabs>
          <w:tab w:val="num" w:pos="29520"/>
        </w:tabs>
        <w:ind w:left="29520" w:hanging="180"/>
      </w:pPr>
    </w:lvl>
    <w:lvl w:ilvl="6" w:tplc="0409000F" w:tentative="1">
      <w:start w:val="1"/>
      <w:numFmt w:val="decimal"/>
      <w:lvlText w:val="%7."/>
      <w:lvlJc w:val="left"/>
      <w:pPr>
        <w:tabs>
          <w:tab w:val="num" w:pos="30240"/>
        </w:tabs>
        <w:ind w:left="30240" w:hanging="360"/>
      </w:pPr>
    </w:lvl>
    <w:lvl w:ilvl="7" w:tplc="04090019" w:tentative="1">
      <w:start w:val="1"/>
      <w:numFmt w:val="lowerLetter"/>
      <w:lvlText w:val="%8."/>
      <w:lvlJc w:val="left"/>
      <w:pPr>
        <w:tabs>
          <w:tab w:val="num" w:pos="30960"/>
        </w:tabs>
        <w:ind w:left="30960" w:hanging="360"/>
      </w:pPr>
    </w:lvl>
    <w:lvl w:ilvl="8" w:tplc="0409001B" w:tentative="1">
      <w:start w:val="1"/>
      <w:numFmt w:val="lowerRoman"/>
      <w:lvlText w:val="%9."/>
      <w:lvlJc w:val="right"/>
      <w:pPr>
        <w:tabs>
          <w:tab w:val="num" w:pos="31680"/>
        </w:tabs>
        <w:ind w:hanging="180"/>
      </w:pPr>
    </w:lvl>
  </w:abstractNum>
  <w:abstractNum w:abstractNumId="23"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F00BE"/>
    <w:multiLevelType w:val="hybridMultilevel"/>
    <w:tmpl w:val="4C60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C2B98"/>
    <w:multiLevelType w:val="hybridMultilevel"/>
    <w:tmpl w:val="529815F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C382085"/>
    <w:multiLevelType w:val="hybridMultilevel"/>
    <w:tmpl w:val="B21ED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C4C2184"/>
    <w:multiLevelType w:val="hybridMultilevel"/>
    <w:tmpl w:val="AECC6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E06B0"/>
    <w:multiLevelType w:val="hybridMultilevel"/>
    <w:tmpl w:val="7FE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63CA0"/>
    <w:multiLevelType w:val="hybridMultilevel"/>
    <w:tmpl w:val="0F8C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E0A2C"/>
    <w:multiLevelType w:val="hybridMultilevel"/>
    <w:tmpl w:val="DD74303A"/>
    <w:lvl w:ilvl="0" w:tplc="04090001">
      <w:start w:val="1"/>
      <w:numFmt w:val="bullet"/>
      <w:lvlText w:val=""/>
      <w:lvlJc w:val="left"/>
      <w:pPr>
        <w:ind w:left="18720" w:hanging="360"/>
      </w:pPr>
      <w:rPr>
        <w:rFonts w:ascii="Symbol" w:hAnsi="Symbol" w:hint="default"/>
      </w:rPr>
    </w:lvl>
    <w:lvl w:ilvl="1" w:tplc="04090003">
      <w:start w:val="1"/>
      <w:numFmt w:val="bullet"/>
      <w:lvlText w:val="o"/>
      <w:lvlJc w:val="left"/>
      <w:pPr>
        <w:ind w:left="19440" w:hanging="360"/>
      </w:pPr>
      <w:rPr>
        <w:rFonts w:ascii="Courier New" w:hAnsi="Courier New" w:cs="Courier New" w:hint="default"/>
      </w:rPr>
    </w:lvl>
    <w:lvl w:ilvl="2" w:tplc="04090005">
      <w:start w:val="1"/>
      <w:numFmt w:val="bullet"/>
      <w:lvlText w:val=""/>
      <w:lvlJc w:val="left"/>
      <w:pPr>
        <w:ind w:left="20160" w:hanging="360"/>
      </w:pPr>
      <w:rPr>
        <w:rFonts w:ascii="Wingdings" w:hAnsi="Wingdings" w:hint="default"/>
      </w:rPr>
    </w:lvl>
    <w:lvl w:ilvl="3" w:tplc="04090001">
      <w:start w:val="1"/>
      <w:numFmt w:val="bullet"/>
      <w:lvlText w:val=""/>
      <w:lvlJc w:val="left"/>
      <w:pPr>
        <w:ind w:left="20880" w:hanging="360"/>
      </w:pPr>
      <w:rPr>
        <w:rFonts w:ascii="Symbol" w:hAnsi="Symbol" w:hint="default"/>
      </w:rPr>
    </w:lvl>
    <w:lvl w:ilvl="4" w:tplc="04090003">
      <w:start w:val="1"/>
      <w:numFmt w:val="bullet"/>
      <w:lvlText w:val="o"/>
      <w:lvlJc w:val="left"/>
      <w:pPr>
        <w:ind w:left="21600" w:hanging="360"/>
      </w:pPr>
      <w:rPr>
        <w:rFonts w:ascii="Courier New" w:hAnsi="Courier New" w:cs="Courier New" w:hint="default"/>
      </w:rPr>
    </w:lvl>
    <w:lvl w:ilvl="5" w:tplc="04090005">
      <w:start w:val="1"/>
      <w:numFmt w:val="bullet"/>
      <w:lvlText w:val=""/>
      <w:lvlJc w:val="left"/>
      <w:pPr>
        <w:ind w:left="22320" w:hanging="360"/>
      </w:pPr>
      <w:rPr>
        <w:rFonts w:ascii="Wingdings" w:hAnsi="Wingdings" w:hint="default"/>
      </w:rPr>
    </w:lvl>
    <w:lvl w:ilvl="6" w:tplc="04090001" w:tentative="1">
      <w:start w:val="1"/>
      <w:numFmt w:val="bullet"/>
      <w:lvlText w:val=""/>
      <w:lvlJc w:val="left"/>
      <w:pPr>
        <w:ind w:left="23040" w:hanging="360"/>
      </w:pPr>
      <w:rPr>
        <w:rFonts w:ascii="Symbol" w:hAnsi="Symbol" w:hint="default"/>
      </w:rPr>
    </w:lvl>
    <w:lvl w:ilvl="7" w:tplc="04090003" w:tentative="1">
      <w:start w:val="1"/>
      <w:numFmt w:val="bullet"/>
      <w:lvlText w:val="o"/>
      <w:lvlJc w:val="left"/>
      <w:pPr>
        <w:ind w:left="23760" w:hanging="360"/>
      </w:pPr>
      <w:rPr>
        <w:rFonts w:ascii="Courier New" w:hAnsi="Courier New" w:cs="Courier New" w:hint="default"/>
      </w:rPr>
    </w:lvl>
    <w:lvl w:ilvl="8" w:tplc="04090005" w:tentative="1">
      <w:start w:val="1"/>
      <w:numFmt w:val="bullet"/>
      <w:lvlText w:val=""/>
      <w:lvlJc w:val="left"/>
      <w:pPr>
        <w:ind w:left="24480" w:hanging="360"/>
      </w:pPr>
      <w:rPr>
        <w:rFonts w:ascii="Wingdings" w:hAnsi="Wingdings" w:hint="default"/>
      </w:rPr>
    </w:lvl>
  </w:abstractNum>
  <w:abstractNum w:abstractNumId="32" w15:restartNumberingAfterBreak="0">
    <w:nsid w:val="64001CE1"/>
    <w:multiLevelType w:val="hybridMultilevel"/>
    <w:tmpl w:val="56C2D792"/>
    <w:lvl w:ilvl="0" w:tplc="7542BE54">
      <w:start w:val="1"/>
      <w:numFmt w:val="decimal"/>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010900"/>
    <w:multiLevelType w:val="hybridMultilevel"/>
    <w:tmpl w:val="1BC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09504F"/>
    <w:multiLevelType w:val="multilevel"/>
    <w:tmpl w:val="455ADE28"/>
    <w:lvl w:ilvl="0">
      <w:start w:val="1"/>
      <w:numFmt w:val="bullet"/>
      <w:lvlText w:val="●"/>
      <w:lvlJc w:val="left"/>
      <w:pPr>
        <w:ind w:left="3960" w:hanging="360"/>
      </w:pPr>
      <w:rPr>
        <w:u w:val="none"/>
      </w:rPr>
    </w:lvl>
    <w:lvl w:ilvl="1">
      <w:start w:val="1"/>
      <w:numFmt w:val="bullet"/>
      <w:lvlText w:val="○"/>
      <w:lvlJc w:val="left"/>
      <w:pPr>
        <w:ind w:left="4680" w:hanging="360"/>
      </w:pPr>
      <w:rPr>
        <w:u w:val="none"/>
      </w:rPr>
    </w:lvl>
    <w:lvl w:ilvl="2">
      <w:start w:val="1"/>
      <w:numFmt w:val="bullet"/>
      <w:lvlText w:val="■"/>
      <w:lvlJc w:val="left"/>
      <w:pPr>
        <w:ind w:left="5400" w:hanging="360"/>
      </w:pPr>
      <w:rPr>
        <w:u w:val="none"/>
      </w:rPr>
    </w:lvl>
    <w:lvl w:ilvl="3">
      <w:start w:val="1"/>
      <w:numFmt w:val="bullet"/>
      <w:lvlText w:val="●"/>
      <w:lvlJc w:val="left"/>
      <w:pPr>
        <w:ind w:left="6120" w:hanging="360"/>
      </w:pPr>
      <w:rPr>
        <w:u w:val="none"/>
      </w:rPr>
    </w:lvl>
    <w:lvl w:ilvl="4">
      <w:start w:val="1"/>
      <w:numFmt w:val="bullet"/>
      <w:lvlText w:val="○"/>
      <w:lvlJc w:val="left"/>
      <w:pPr>
        <w:ind w:left="6840" w:hanging="360"/>
      </w:pPr>
      <w:rPr>
        <w:u w:val="none"/>
      </w:rPr>
    </w:lvl>
    <w:lvl w:ilvl="5">
      <w:start w:val="1"/>
      <w:numFmt w:val="bullet"/>
      <w:lvlText w:val="■"/>
      <w:lvlJc w:val="left"/>
      <w:pPr>
        <w:ind w:left="7560" w:hanging="360"/>
      </w:pPr>
      <w:rPr>
        <w:u w:val="none"/>
      </w:rPr>
    </w:lvl>
    <w:lvl w:ilvl="6">
      <w:start w:val="1"/>
      <w:numFmt w:val="bullet"/>
      <w:lvlText w:val="●"/>
      <w:lvlJc w:val="left"/>
      <w:pPr>
        <w:ind w:left="8280" w:hanging="360"/>
      </w:pPr>
      <w:rPr>
        <w:u w:val="none"/>
      </w:rPr>
    </w:lvl>
    <w:lvl w:ilvl="7">
      <w:start w:val="1"/>
      <w:numFmt w:val="bullet"/>
      <w:lvlText w:val="○"/>
      <w:lvlJc w:val="left"/>
      <w:pPr>
        <w:ind w:left="9000" w:hanging="360"/>
      </w:pPr>
      <w:rPr>
        <w:u w:val="none"/>
      </w:rPr>
    </w:lvl>
    <w:lvl w:ilvl="8">
      <w:start w:val="1"/>
      <w:numFmt w:val="bullet"/>
      <w:lvlText w:val="■"/>
      <w:lvlJc w:val="left"/>
      <w:pPr>
        <w:ind w:left="9720" w:hanging="360"/>
      </w:pPr>
      <w:rPr>
        <w:u w:val="none"/>
      </w:rPr>
    </w:lvl>
  </w:abstractNum>
  <w:abstractNum w:abstractNumId="36" w15:restartNumberingAfterBreak="0">
    <w:nsid w:val="7EA6688F"/>
    <w:multiLevelType w:val="hybridMultilevel"/>
    <w:tmpl w:val="E4C4D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8"/>
  </w:num>
  <w:num w:numId="2">
    <w:abstractNumId w:val="13"/>
  </w:num>
  <w:num w:numId="3">
    <w:abstractNumId w:val="6"/>
  </w:num>
  <w:num w:numId="4">
    <w:abstractNumId w:val="22"/>
  </w:num>
  <w:num w:numId="5">
    <w:abstractNumId w:val="18"/>
  </w:num>
  <w:num w:numId="6">
    <w:abstractNumId w:val="15"/>
  </w:num>
  <w:num w:numId="7">
    <w:abstractNumId w:val="7"/>
  </w:num>
  <w:num w:numId="8">
    <w:abstractNumId w:val="37"/>
  </w:num>
  <w:num w:numId="9">
    <w:abstractNumId w:val="34"/>
  </w:num>
  <w:num w:numId="10">
    <w:abstractNumId w:val="8"/>
  </w:num>
  <w:num w:numId="11">
    <w:abstractNumId w:val="19"/>
  </w:num>
  <w:num w:numId="12">
    <w:abstractNumId w:val="11"/>
  </w:num>
  <w:num w:numId="13">
    <w:abstractNumId w:val="31"/>
  </w:num>
  <w:num w:numId="14">
    <w:abstractNumId w:val="26"/>
  </w:num>
  <w:num w:numId="15">
    <w:abstractNumId w:val="16"/>
  </w:num>
  <w:num w:numId="16">
    <w:abstractNumId w:val="3"/>
  </w:num>
  <w:num w:numId="17">
    <w:abstractNumId w:val="24"/>
  </w:num>
  <w:num w:numId="18">
    <w:abstractNumId w:val="23"/>
  </w:num>
  <w:num w:numId="19">
    <w:abstractNumId w:val="5"/>
  </w:num>
  <w:num w:numId="20">
    <w:abstractNumId w:val="2"/>
  </w:num>
  <w:num w:numId="21">
    <w:abstractNumId w:val="1"/>
  </w:num>
  <w:num w:numId="22">
    <w:abstractNumId w:val="29"/>
  </w:num>
  <w:num w:numId="23">
    <w:abstractNumId w:val="33"/>
  </w:num>
  <w:num w:numId="24">
    <w:abstractNumId w:val="14"/>
  </w:num>
  <w:num w:numId="25">
    <w:abstractNumId w:val="0"/>
  </w:num>
  <w:num w:numId="26">
    <w:abstractNumId w:val="30"/>
  </w:num>
  <w:num w:numId="27">
    <w:abstractNumId w:val="20"/>
  </w:num>
  <w:num w:numId="28">
    <w:abstractNumId w:val="9"/>
  </w:num>
  <w:num w:numId="29">
    <w:abstractNumId w:val="4"/>
  </w:num>
  <w:num w:numId="30">
    <w:abstractNumId w:val="35"/>
  </w:num>
  <w:num w:numId="31">
    <w:abstractNumId w:val="12"/>
  </w:num>
  <w:num w:numId="32">
    <w:abstractNumId w:val="21"/>
  </w:num>
  <w:num w:numId="33">
    <w:abstractNumId w:val="25"/>
  </w:num>
  <w:num w:numId="34">
    <w:abstractNumId w:val="10"/>
  </w:num>
  <w:num w:numId="35">
    <w:abstractNumId w:val="36"/>
  </w:num>
  <w:num w:numId="36">
    <w:abstractNumId w:val="32"/>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764A9"/>
    <w:rsid w:val="00081BF0"/>
    <w:rsid w:val="000848BB"/>
    <w:rsid w:val="00084FA5"/>
    <w:rsid w:val="00087B73"/>
    <w:rsid w:val="00087C7B"/>
    <w:rsid w:val="000905C2"/>
    <w:rsid w:val="00093599"/>
    <w:rsid w:val="000946A9"/>
    <w:rsid w:val="0009577A"/>
    <w:rsid w:val="0009579E"/>
    <w:rsid w:val="000A00D6"/>
    <w:rsid w:val="000A3D3B"/>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25FF"/>
    <w:rsid w:val="00124CD3"/>
    <w:rsid w:val="00130B5D"/>
    <w:rsid w:val="0013438E"/>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5EE3"/>
    <w:rsid w:val="001E7D4D"/>
    <w:rsid w:val="001F1497"/>
    <w:rsid w:val="001F1B4C"/>
    <w:rsid w:val="001F215A"/>
    <w:rsid w:val="001F343C"/>
    <w:rsid w:val="001F3A8B"/>
    <w:rsid w:val="001F5A80"/>
    <w:rsid w:val="001F7A8F"/>
    <w:rsid w:val="0020012E"/>
    <w:rsid w:val="00207D20"/>
    <w:rsid w:val="002102BA"/>
    <w:rsid w:val="002264D4"/>
    <w:rsid w:val="00231A98"/>
    <w:rsid w:val="0023278B"/>
    <w:rsid w:val="0025195A"/>
    <w:rsid w:val="00255E2D"/>
    <w:rsid w:val="00257F42"/>
    <w:rsid w:val="00261A74"/>
    <w:rsid w:val="00266131"/>
    <w:rsid w:val="002700BB"/>
    <w:rsid w:val="00283C5F"/>
    <w:rsid w:val="00287DB6"/>
    <w:rsid w:val="00291406"/>
    <w:rsid w:val="00293D68"/>
    <w:rsid w:val="002A22E7"/>
    <w:rsid w:val="002A486E"/>
    <w:rsid w:val="002B0811"/>
    <w:rsid w:val="002B52E5"/>
    <w:rsid w:val="002B5C7D"/>
    <w:rsid w:val="002B71AB"/>
    <w:rsid w:val="002B71AF"/>
    <w:rsid w:val="002C1FBD"/>
    <w:rsid w:val="002C2FEE"/>
    <w:rsid w:val="002C64D0"/>
    <w:rsid w:val="002C77CD"/>
    <w:rsid w:val="002D4A8E"/>
    <w:rsid w:val="002D6FB7"/>
    <w:rsid w:val="002E0784"/>
    <w:rsid w:val="002E39F5"/>
    <w:rsid w:val="002E7626"/>
    <w:rsid w:val="00301D71"/>
    <w:rsid w:val="00312616"/>
    <w:rsid w:val="00314DB4"/>
    <w:rsid w:val="00316B6F"/>
    <w:rsid w:val="00331A11"/>
    <w:rsid w:val="00332D8A"/>
    <w:rsid w:val="003336D2"/>
    <w:rsid w:val="00335367"/>
    <w:rsid w:val="0033626C"/>
    <w:rsid w:val="0034214B"/>
    <w:rsid w:val="00342543"/>
    <w:rsid w:val="003654B2"/>
    <w:rsid w:val="00367980"/>
    <w:rsid w:val="00367B3E"/>
    <w:rsid w:val="00371C44"/>
    <w:rsid w:val="00371DEE"/>
    <w:rsid w:val="00373690"/>
    <w:rsid w:val="00381BCA"/>
    <w:rsid w:val="0038747C"/>
    <w:rsid w:val="0039063C"/>
    <w:rsid w:val="00390EEE"/>
    <w:rsid w:val="003A0117"/>
    <w:rsid w:val="003A3184"/>
    <w:rsid w:val="003A644E"/>
    <w:rsid w:val="003B1C8C"/>
    <w:rsid w:val="003B2911"/>
    <w:rsid w:val="003B2AE4"/>
    <w:rsid w:val="003B4676"/>
    <w:rsid w:val="003B5A51"/>
    <w:rsid w:val="003C0595"/>
    <w:rsid w:val="003D2C1D"/>
    <w:rsid w:val="003D4697"/>
    <w:rsid w:val="003D4967"/>
    <w:rsid w:val="003E28B4"/>
    <w:rsid w:val="003F17F1"/>
    <w:rsid w:val="003F2419"/>
    <w:rsid w:val="003F4B20"/>
    <w:rsid w:val="003F6851"/>
    <w:rsid w:val="00400ACC"/>
    <w:rsid w:val="004045D5"/>
    <w:rsid w:val="004070FC"/>
    <w:rsid w:val="00410510"/>
    <w:rsid w:val="00410735"/>
    <w:rsid w:val="00413279"/>
    <w:rsid w:val="004146F3"/>
    <w:rsid w:val="004146FE"/>
    <w:rsid w:val="004219F6"/>
    <w:rsid w:val="004229DE"/>
    <w:rsid w:val="004245DA"/>
    <w:rsid w:val="00424C50"/>
    <w:rsid w:val="00424CE5"/>
    <w:rsid w:val="004265CB"/>
    <w:rsid w:val="00427964"/>
    <w:rsid w:val="0043148A"/>
    <w:rsid w:val="0043392E"/>
    <w:rsid w:val="00443208"/>
    <w:rsid w:val="004435BE"/>
    <w:rsid w:val="00444C44"/>
    <w:rsid w:val="00446DAA"/>
    <w:rsid w:val="0045067B"/>
    <w:rsid w:val="00451C50"/>
    <w:rsid w:val="00455D8A"/>
    <w:rsid w:val="00460824"/>
    <w:rsid w:val="00461188"/>
    <w:rsid w:val="0046174B"/>
    <w:rsid w:val="0046277E"/>
    <w:rsid w:val="00463755"/>
    <w:rsid w:val="0046690E"/>
    <w:rsid w:val="0047493B"/>
    <w:rsid w:val="004769F8"/>
    <w:rsid w:val="0048006D"/>
    <w:rsid w:val="00486F0E"/>
    <w:rsid w:val="00490ACD"/>
    <w:rsid w:val="004A15CD"/>
    <w:rsid w:val="004A33A4"/>
    <w:rsid w:val="004A367F"/>
    <w:rsid w:val="004A3C09"/>
    <w:rsid w:val="004A7E6A"/>
    <w:rsid w:val="004C0971"/>
    <w:rsid w:val="004C73EB"/>
    <w:rsid w:val="004D29A1"/>
    <w:rsid w:val="004E3C17"/>
    <w:rsid w:val="004E45F7"/>
    <w:rsid w:val="004E749D"/>
    <w:rsid w:val="004F0C3B"/>
    <w:rsid w:val="004F2D06"/>
    <w:rsid w:val="00511B10"/>
    <w:rsid w:val="0051484D"/>
    <w:rsid w:val="005173FD"/>
    <w:rsid w:val="005214F4"/>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5CE"/>
    <w:rsid w:val="00553D92"/>
    <w:rsid w:val="0056076D"/>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4C64"/>
    <w:rsid w:val="005D7B8F"/>
    <w:rsid w:val="005D7CDE"/>
    <w:rsid w:val="005E10AB"/>
    <w:rsid w:val="005F1D41"/>
    <w:rsid w:val="005F30B0"/>
    <w:rsid w:val="005F49DB"/>
    <w:rsid w:val="005F64EF"/>
    <w:rsid w:val="00604620"/>
    <w:rsid w:val="00604B4F"/>
    <w:rsid w:val="00610C86"/>
    <w:rsid w:val="006118D7"/>
    <w:rsid w:val="006168DA"/>
    <w:rsid w:val="00621A01"/>
    <w:rsid w:val="006274DB"/>
    <w:rsid w:val="006305B3"/>
    <w:rsid w:val="006314D6"/>
    <w:rsid w:val="006408AF"/>
    <w:rsid w:val="00640BBE"/>
    <w:rsid w:val="00641B97"/>
    <w:rsid w:val="006425BE"/>
    <w:rsid w:val="006438CE"/>
    <w:rsid w:val="00644D42"/>
    <w:rsid w:val="006451D9"/>
    <w:rsid w:val="00646010"/>
    <w:rsid w:val="00647F03"/>
    <w:rsid w:val="0065125C"/>
    <w:rsid w:val="0066097D"/>
    <w:rsid w:val="00661764"/>
    <w:rsid w:val="00666044"/>
    <w:rsid w:val="00666B56"/>
    <w:rsid w:val="006718F4"/>
    <w:rsid w:val="0067757E"/>
    <w:rsid w:val="00680439"/>
    <w:rsid w:val="006818ED"/>
    <w:rsid w:val="00682386"/>
    <w:rsid w:val="0069257F"/>
    <w:rsid w:val="006A72BB"/>
    <w:rsid w:val="006D010E"/>
    <w:rsid w:val="006D03D2"/>
    <w:rsid w:val="006D173C"/>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07BF1"/>
    <w:rsid w:val="00822512"/>
    <w:rsid w:val="00823999"/>
    <w:rsid w:val="008253FA"/>
    <w:rsid w:val="00825781"/>
    <w:rsid w:val="0082580D"/>
    <w:rsid w:val="008266DB"/>
    <w:rsid w:val="00830016"/>
    <w:rsid w:val="00833D06"/>
    <w:rsid w:val="00837191"/>
    <w:rsid w:val="00837C4C"/>
    <w:rsid w:val="00841F41"/>
    <w:rsid w:val="008573DA"/>
    <w:rsid w:val="00862958"/>
    <w:rsid w:val="0086404D"/>
    <w:rsid w:val="0087278E"/>
    <w:rsid w:val="0087554F"/>
    <w:rsid w:val="00876E80"/>
    <w:rsid w:val="008816DA"/>
    <w:rsid w:val="0088296D"/>
    <w:rsid w:val="00883F61"/>
    <w:rsid w:val="00884AF8"/>
    <w:rsid w:val="00894BE7"/>
    <w:rsid w:val="008978ED"/>
    <w:rsid w:val="008A229E"/>
    <w:rsid w:val="008B086B"/>
    <w:rsid w:val="008B74D5"/>
    <w:rsid w:val="008B787E"/>
    <w:rsid w:val="008C681C"/>
    <w:rsid w:val="008C71BC"/>
    <w:rsid w:val="008E16A7"/>
    <w:rsid w:val="008E179B"/>
    <w:rsid w:val="008E1AAA"/>
    <w:rsid w:val="008E2AE9"/>
    <w:rsid w:val="008E4043"/>
    <w:rsid w:val="008E520A"/>
    <w:rsid w:val="008F2C0B"/>
    <w:rsid w:val="008F5987"/>
    <w:rsid w:val="00900585"/>
    <w:rsid w:val="00902BAE"/>
    <w:rsid w:val="009068D9"/>
    <w:rsid w:val="00910FB6"/>
    <w:rsid w:val="00916AB6"/>
    <w:rsid w:val="009243E6"/>
    <w:rsid w:val="00930088"/>
    <w:rsid w:val="009433C3"/>
    <w:rsid w:val="00943A75"/>
    <w:rsid w:val="0094711A"/>
    <w:rsid w:val="00957173"/>
    <w:rsid w:val="00957C53"/>
    <w:rsid w:val="009629E7"/>
    <w:rsid w:val="00965F0B"/>
    <w:rsid w:val="00966DE4"/>
    <w:rsid w:val="00972F0D"/>
    <w:rsid w:val="00977C25"/>
    <w:rsid w:val="00984081"/>
    <w:rsid w:val="00986D1C"/>
    <w:rsid w:val="00996D1B"/>
    <w:rsid w:val="009A2AED"/>
    <w:rsid w:val="009B62D6"/>
    <w:rsid w:val="009C00BA"/>
    <w:rsid w:val="009C1CBB"/>
    <w:rsid w:val="009C1DD5"/>
    <w:rsid w:val="009C261E"/>
    <w:rsid w:val="009C3B83"/>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63362"/>
    <w:rsid w:val="00A651D9"/>
    <w:rsid w:val="00A67F92"/>
    <w:rsid w:val="00A72912"/>
    <w:rsid w:val="00A81C62"/>
    <w:rsid w:val="00A8224F"/>
    <w:rsid w:val="00A85C52"/>
    <w:rsid w:val="00A90E1D"/>
    <w:rsid w:val="00A912CF"/>
    <w:rsid w:val="00A93B9D"/>
    <w:rsid w:val="00A9740A"/>
    <w:rsid w:val="00A97CAF"/>
    <w:rsid w:val="00AA2626"/>
    <w:rsid w:val="00AA337D"/>
    <w:rsid w:val="00AA4EBF"/>
    <w:rsid w:val="00AA70EA"/>
    <w:rsid w:val="00AB3092"/>
    <w:rsid w:val="00AB7B24"/>
    <w:rsid w:val="00AC37E7"/>
    <w:rsid w:val="00AC4796"/>
    <w:rsid w:val="00AC622D"/>
    <w:rsid w:val="00AD04D5"/>
    <w:rsid w:val="00AD22F7"/>
    <w:rsid w:val="00AD4507"/>
    <w:rsid w:val="00AD4F81"/>
    <w:rsid w:val="00AD5310"/>
    <w:rsid w:val="00AF15E6"/>
    <w:rsid w:val="00AF3C73"/>
    <w:rsid w:val="00AF44E8"/>
    <w:rsid w:val="00AF4BEB"/>
    <w:rsid w:val="00AF5FCA"/>
    <w:rsid w:val="00B01473"/>
    <w:rsid w:val="00B030A2"/>
    <w:rsid w:val="00B04625"/>
    <w:rsid w:val="00B1121D"/>
    <w:rsid w:val="00B23868"/>
    <w:rsid w:val="00B24253"/>
    <w:rsid w:val="00B25288"/>
    <w:rsid w:val="00B30A67"/>
    <w:rsid w:val="00B33034"/>
    <w:rsid w:val="00B34547"/>
    <w:rsid w:val="00B34843"/>
    <w:rsid w:val="00B3557E"/>
    <w:rsid w:val="00B529B2"/>
    <w:rsid w:val="00B572A9"/>
    <w:rsid w:val="00B60445"/>
    <w:rsid w:val="00B62906"/>
    <w:rsid w:val="00B64AE4"/>
    <w:rsid w:val="00B666B1"/>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450"/>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3D87"/>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2490C"/>
    <w:rsid w:val="00D251E8"/>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17D"/>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35DD5"/>
    <w:rsid w:val="00E4099A"/>
    <w:rsid w:val="00E41252"/>
    <w:rsid w:val="00E464CD"/>
    <w:rsid w:val="00E5064F"/>
    <w:rsid w:val="00E55246"/>
    <w:rsid w:val="00E61B07"/>
    <w:rsid w:val="00E733F6"/>
    <w:rsid w:val="00E80958"/>
    <w:rsid w:val="00E84419"/>
    <w:rsid w:val="00E85F4C"/>
    <w:rsid w:val="00E861D3"/>
    <w:rsid w:val="00E86271"/>
    <w:rsid w:val="00E90D20"/>
    <w:rsid w:val="00E95FEA"/>
    <w:rsid w:val="00E96CE0"/>
    <w:rsid w:val="00EA7961"/>
    <w:rsid w:val="00EB1B20"/>
    <w:rsid w:val="00EB7057"/>
    <w:rsid w:val="00EC2C05"/>
    <w:rsid w:val="00EC3997"/>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29"/>
    <w:rsid w:val="00F91E55"/>
    <w:rsid w:val="00F966C6"/>
    <w:rsid w:val="00FB0A3D"/>
    <w:rsid w:val="00FB2012"/>
    <w:rsid w:val="00FB3E54"/>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FA5"/>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3</cp:revision>
  <cp:lastPrinted>2020-09-18T15:36:00Z</cp:lastPrinted>
  <dcterms:created xsi:type="dcterms:W3CDTF">2020-10-15T18:18:00Z</dcterms:created>
  <dcterms:modified xsi:type="dcterms:W3CDTF">2020-10-15T18:49:00Z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